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2DC69" w14:textId="5B593BFC" w:rsidR="00D10386" w:rsidRPr="000E5A3A" w:rsidRDefault="00D10386" w:rsidP="681576A3">
      <w:pPr>
        <w:spacing w:after="0"/>
        <w:jc w:val="center"/>
        <w:rPr>
          <w:rFonts w:ascii="Arial" w:eastAsia="Arial" w:hAnsi="Arial" w:cs="Arial"/>
          <w:b/>
          <w:bCs/>
          <w:color w:val="auto"/>
          <w:sz w:val="20"/>
          <w:szCs w:val="20"/>
        </w:rPr>
      </w:pPr>
    </w:p>
    <w:p w14:paraId="5EDBF621" w14:textId="77777777" w:rsidR="00704B2F" w:rsidRPr="000E5A3A" w:rsidRDefault="00704B2F" w:rsidP="00704B2F">
      <w:pPr>
        <w:rPr>
          <w:color w:val="auto"/>
          <w:sz w:val="20"/>
          <w:szCs w:val="20"/>
        </w:rPr>
      </w:pPr>
      <w:r w:rsidRPr="000E5A3A">
        <w:rPr>
          <w:rFonts w:ascii="Arial" w:hAnsi="Arial" w:cs="Arial"/>
          <w:noProof/>
          <w:color w:val="auto"/>
          <w:sz w:val="20"/>
          <w:szCs w:val="20"/>
        </w:rPr>
        <w:drawing>
          <wp:anchor distT="0" distB="0" distL="114300" distR="114300" simplePos="0" relativeHeight="251659264" behindDoc="0" locked="0" layoutInCell="1" allowOverlap="1" wp14:anchorId="5DF3D626" wp14:editId="6E6B5EB2">
            <wp:simplePos x="0" y="0"/>
            <wp:positionH relativeFrom="margin">
              <wp:align>center</wp:align>
            </wp:positionH>
            <wp:positionV relativeFrom="paragraph">
              <wp:posOffset>14605</wp:posOffset>
            </wp:positionV>
            <wp:extent cx="733425" cy="733425"/>
            <wp:effectExtent l="0" t="0" r="9525" b="9525"/>
            <wp:wrapSquare wrapText="bothSides"/>
            <wp:docPr id="1" name="Picture 606039245" descr="Desenho de personagens&#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06039245" descr="Desenho de personagens&#10;&#10;Descrição gerada automaticamente com confiança média"/>
                    <pic:cNvPicPr/>
                  </pic:nvPicPr>
                  <pic:blipFill>
                    <a:blip r:embed="rId9">
                      <a:extLst>
                        <a:ext uri="{28A0092B-C50C-407E-A947-70E740481C1C}">
                          <a14:useLocalDpi xmlns:a14="http://schemas.microsoft.com/office/drawing/2010/main" val="0"/>
                        </a:ext>
                      </a:extLst>
                    </a:blip>
                    <a:stretch>
                      <a:fillRect/>
                    </a:stretch>
                  </pic:blipFill>
                  <pic:spPr>
                    <a:xfrm>
                      <a:off x="0" y="0"/>
                      <a:ext cx="733425" cy="733425"/>
                    </a:xfrm>
                    <a:prstGeom prst="rect">
                      <a:avLst/>
                    </a:prstGeom>
                  </pic:spPr>
                </pic:pic>
              </a:graphicData>
            </a:graphic>
            <wp14:sizeRelH relativeFrom="page">
              <wp14:pctWidth>0</wp14:pctWidth>
            </wp14:sizeRelH>
            <wp14:sizeRelV relativeFrom="page">
              <wp14:pctHeight>0</wp14:pctHeight>
            </wp14:sizeRelV>
          </wp:anchor>
        </w:drawing>
      </w:r>
    </w:p>
    <w:p w14:paraId="377E476D" w14:textId="77777777" w:rsidR="00704B2F" w:rsidRPr="000E5A3A" w:rsidRDefault="00704B2F" w:rsidP="00704B2F">
      <w:pPr>
        <w:jc w:val="center"/>
        <w:rPr>
          <w:rFonts w:ascii="Arial" w:hAnsi="Arial" w:cs="Arial"/>
          <w:b/>
          <w:bCs/>
          <w:color w:val="auto"/>
          <w:sz w:val="20"/>
          <w:szCs w:val="20"/>
        </w:rPr>
      </w:pPr>
    </w:p>
    <w:p w14:paraId="6FD52685" w14:textId="77777777" w:rsidR="00704B2F" w:rsidRPr="000E5A3A" w:rsidRDefault="00704B2F" w:rsidP="4A0F1CD7">
      <w:pPr>
        <w:jc w:val="both"/>
        <w:rPr>
          <w:rFonts w:ascii="Arial" w:hAnsi="Arial" w:cs="Arial"/>
          <w:b/>
          <w:bCs/>
          <w:color w:val="auto"/>
          <w:sz w:val="20"/>
          <w:szCs w:val="20"/>
        </w:rPr>
      </w:pPr>
    </w:p>
    <w:p w14:paraId="5F33B6AC" w14:textId="77777777" w:rsidR="00704B2F" w:rsidRPr="000E5A3A" w:rsidRDefault="00704B2F" w:rsidP="00704B2F">
      <w:pPr>
        <w:jc w:val="center"/>
        <w:rPr>
          <w:rFonts w:ascii="Arial" w:hAnsi="Arial" w:cs="Arial"/>
          <w:color w:val="auto"/>
          <w:sz w:val="20"/>
          <w:szCs w:val="20"/>
        </w:rPr>
      </w:pPr>
      <w:r w:rsidRPr="000E5A3A">
        <w:rPr>
          <w:rFonts w:ascii="Arial" w:hAnsi="Arial" w:cs="Arial" w:hint="cs"/>
          <w:b/>
          <w:bCs/>
          <w:color w:val="auto"/>
          <w:sz w:val="20"/>
          <w:szCs w:val="20"/>
        </w:rPr>
        <w:t>PREFEITURA MUNICIPAL DE BELO JARDIM</w:t>
      </w:r>
    </w:p>
    <w:p w14:paraId="6FB6596B" w14:textId="77777777" w:rsidR="00E43A60" w:rsidRPr="000E5A3A" w:rsidRDefault="00E43A60" w:rsidP="0066589C">
      <w:pPr>
        <w:spacing w:after="0" w:line="240" w:lineRule="auto"/>
        <w:rPr>
          <w:rFonts w:ascii="Arial" w:eastAsia="Arial" w:hAnsi="Arial" w:cs="Arial"/>
          <w:b/>
          <w:color w:val="auto"/>
          <w:sz w:val="20"/>
          <w:szCs w:val="20"/>
        </w:rPr>
      </w:pPr>
    </w:p>
    <w:p w14:paraId="58BDD364" w14:textId="77777777" w:rsidR="00DF2CD2" w:rsidRPr="000E5A3A" w:rsidRDefault="00DF2CD2">
      <w:pPr>
        <w:spacing w:after="0" w:line="240" w:lineRule="auto"/>
        <w:jc w:val="center"/>
        <w:rPr>
          <w:rFonts w:ascii="Arial" w:eastAsia="Arial" w:hAnsi="Arial" w:cs="Arial"/>
          <w:b/>
          <w:color w:val="auto"/>
          <w:sz w:val="20"/>
          <w:szCs w:val="20"/>
        </w:rPr>
      </w:pPr>
    </w:p>
    <w:p w14:paraId="0563954C" w14:textId="77777777" w:rsidR="00DF2CD2" w:rsidRPr="000E5A3A" w:rsidRDefault="00521B0F">
      <w:pPr>
        <w:spacing w:after="0" w:line="240" w:lineRule="auto"/>
        <w:jc w:val="center"/>
        <w:rPr>
          <w:rFonts w:ascii="Arial" w:eastAsia="Arial" w:hAnsi="Arial" w:cs="Arial"/>
          <w:b/>
          <w:color w:val="auto"/>
          <w:sz w:val="20"/>
          <w:szCs w:val="20"/>
        </w:rPr>
      </w:pPr>
      <w:r w:rsidRPr="000E5A3A">
        <w:rPr>
          <w:rFonts w:ascii="Arial" w:eastAsia="Arial" w:hAnsi="Arial" w:cs="Arial"/>
          <w:b/>
          <w:color w:val="auto"/>
          <w:sz w:val="20"/>
          <w:szCs w:val="20"/>
        </w:rPr>
        <w:t>TERMO DE REFERÊNCIA</w:t>
      </w:r>
    </w:p>
    <w:p w14:paraId="7300C36D" w14:textId="77777777" w:rsidR="00DF2CD2" w:rsidRPr="000E5A3A" w:rsidRDefault="00DF2CD2">
      <w:pPr>
        <w:spacing w:after="0" w:line="240" w:lineRule="auto"/>
        <w:jc w:val="center"/>
        <w:rPr>
          <w:rFonts w:ascii="Arial" w:eastAsia="Arial" w:hAnsi="Arial" w:cs="Arial"/>
          <w:color w:val="auto"/>
          <w:sz w:val="20"/>
          <w:szCs w:val="20"/>
        </w:rPr>
      </w:pPr>
    </w:p>
    <w:p w14:paraId="79425180" w14:textId="77777777" w:rsidR="00DF2CD2" w:rsidRPr="000E5A3A"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bookmarkStart w:id="0" w:name="_heading=h.2et92p0"/>
      <w:bookmarkEnd w:id="0"/>
      <w:r w:rsidRPr="000E5A3A">
        <w:rPr>
          <w:rFonts w:ascii="Arial" w:eastAsia="Arial" w:hAnsi="Arial" w:cs="Arial"/>
          <w:b/>
          <w:smallCaps/>
          <w:color w:val="auto"/>
          <w:sz w:val="20"/>
          <w:szCs w:val="20"/>
        </w:rPr>
        <w:t>DO OBJETO</w:t>
      </w:r>
      <w:r w:rsidRPr="000E5A3A">
        <w:rPr>
          <w:rFonts w:ascii="Arial" w:eastAsia="Arial" w:hAnsi="Arial" w:cs="Arial"/>
          <w:b/>
          <w:color w:val="auto"/>
          <w:sz w:val="20"/>
          <w:szCs w:val="20"/>
        </w:rPr>
        <w:t xml:space="preserve"> </w:t>
      </w:r>
    </w:p>
    <w:p w14:paraId="2D98C185" w14:textId="797DF6D3" w:rsidR="00384A9C" w:rsidRPr="000E5A3A" w:rsidRDefault="00384A9C" w:rsidP="00384A9C">
      <w:pPr>
        <w:pStyle w:val="Nivel10"/>
        <w:numPr>
          <w:ilvl w:val="1"/>
          <w:numId w:val="24"/>
        </w:numPr>
        <w:rPr>
          <w:b w:val="0"/>
          <w:bCs/>
          <w:color w:val="auto"/>
        </w:rPr>
      </w:pPr>
      <w:r w:rsidRPr="000E5A3A">
        <w:rPr>
          <w:rFonts w:eastAsia="Arial Narrow"/>
          <w:b w:val="0"/>
          <w:bCs/>
          <w:color w:val="auto"/>
        </w:rPr>
        <w:t>Eventual a</w:t>
      </w:r>
      <w:r w:rsidRPr="000E5A3A">
        <w:rPr>
          <w:b w:val="0"/>
          <w:bCs/>
          <w:color w:val="auto"/>
        </w:rPr>
        <w:t>quisição de</w:t>
      </w:r>
      <w:r w:rsidR="004D2CF2" w:rsidRPr="000E5A3A">
        <w:rPr>
          <w:b w:val="0"/>
          <w:bCs/>
          <w:color w:val="auto"/>
        </w:rPr>
        <w:t xml:space="preserve"> utensílios de cozinha</w:t>
      </w:r>
      <w:r w:rsidRPr="000E5A3A">
        <w:rPr>
          <w:b w:val="0"/>
          <w:bCs/>
          <w:color w:val="auto"/>
        </w:rPr>
        <w:t xml:space="preserve">, através de processo licitatório na modalidade pregão, para suprir as necessidades da Secretaria de Educação, Esportes e Tecnologia, </w:t>
      </w:r>
      <w:r w:rsidR="008F0A03" w:rsidRPr="000E5A3A">
        <w:rPr>
          <w:b w:val="0"/>
          <w:bCs/>
          <w:color w:val="auto"/>
        </w:rPr>
        <w:t>referente à melhoria no armazenamento, organização e preparo alimentar nas escolas e creches do Município de Belo Jardim</w:t>
      </w:r>
      <w:r w:rsidRPr="000E5A3A">
        <w:rPr>
          <w:rFonts w:eastAsia="Arial"/>
          <w:b w:val="0"/>
          <w:bCs/>
          <w:color w:val="auto"/>
        </w:rPr>
        <w:t xml:space="preserve">, durante o período de 12 meses, conforme especificações e quantitativos estabelecidos neste instrumento: </w:t>
      </w:r>
    </w:p>
    <w:p w14:paraId="6A189959" w14:textId="35FB0C7B" w:rsidR="5A92369B" w:rsidRPr="000E5A3A" w:rsidRDefault="5A92369B" w:rsidP="00491E1A">
      <w:pPr>
        <w:numPr>
          <w:ilvl w:val="2"/>
          <w:numId w:val="3"/>
        </w:numPr>
        <w:spacing w:before="119" w:after="119" w:line="240" w:lineRule="auto"/>
        <w:ind w:left="1058" w:firstLine="0"/>
        <w:jc w:val="both"/>
        <w:rPr>
          <w:rFonts w:ascii="Arial" w:eastAsia="Arial" w:hAnsi="Arial" w:cs="Arial"/>
          <w:strike/>
          <w:color w:val="auto"/>
          <w:sz w:val="20"/>
          <w:szCs w:val="20"/>
        </w:rPr>
      </w:pPr>
      <w:r w:rsidRPr="000E5A3A">
        <w:rPr>
          <w:rFonts w:ascii="Arial" w:eastAsia="Arial" w:hAnsi="Arial" w:cs="Arial"/>
          <w:color w:val="auto"/>
          <w:sz w:val="20"/>
          <w:szCs w:val="20"/>
        </w:rPr>
        <w:t xml:space="preserve">Estimativas de consumo individualizadas, do órgão gerenciador; </w:t>
      </w:r>
    </w:p>
    <w:tbl>
      <w:tblPr>
        <w:tblW w:w="10916" w:type="dxa"/>
        <w:tblInd w:w="-289" w:type="dxa"/>
        <w:tblLayout w:type="fixed"/>
        <w:tblCellMar>
          <w:left w:w="70" w:type="dxa"/>
          <w:right w:w="70" w:type="dxa"/>
        </w:tblCellMar>
        <w:tblLook w:val="04A0" w:firstRow="1" w:lastRow="0" w:firstColumn="1" w:lastColumn="0" w:noHBand="0" w:noVBand="1"/>
      </w:tblPr>
      <w:tblGrid>
        <w:gridCol w:w="938"/>
        <w:gridCol w:w="4308"/>
        <w:gridCol w:w="1275"/>
        <w:gridCol w:w="1067"/>
        <w:gridCol w:w="907"/>
        <w:gridCol w:w="1274"/>
        <w:gridCol w:w="1147"/>
      </w:tblGrid>
      <w:tr w:rsidR="000E5A3A" w:rsidRPr="000E5A3A" w14:paraId="5DB57091" w14:textId="16DE853D" w:rsidTr="00F4518E">
        <w:trPr>
          <w:trHeight w:val="360"/>
        </w:trPr>
        <w:tc>
          <w:tcPr>
            <w:tcW w:w="938" w:type="dxa"/>
            <w:tcBorders>
              <w:top w:val="single" w:sz="4" w:space="0" w:color="auto"/>
              <w:left w:val="single" w:sz="4" w:space="0" w:color="auto"/>
              <w:bottom w:val="single" w:sz="4" w:space="0" w:color="auto"/>
              <w:right w:val="single" w:sz="4" w:space="0" w:color="auto"/>
            </w:tcBorders>
            <w:shd w:val="clear" w:color="FFFF00" w:fill="F8CBAD"/>
            <w:vAlign w:val="center"/>
          </w:tcPr>
          <w:p w14:paraId="09920714" w14:textId="00FF799C" w:rsidR="00FC3592" w:rsidRPr="000E5A3A" w:rsidRDefault="00FC3592" w:rsidP="00FC3592">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ITEM</w:t>
            </w:r>
          </w:p>
        </w:tc>
        <w:tc>
          <w:tcPr>
            <w:tcW w:w="4308" w:type="dxa"/>
            <w:tcBorders>
              <w:top w:val="single" w:sz="4" w:space="0" w:color="000000"/>
              <w:left w:val="single" w:sz="4" w:space="0" w:color="auto"/>
              <w:bottom w:val="single" w:sz="4" w:space="0" w:color="000000"/>
              <w:right w:val="single" w:sz="4" w:space="0" w:color="auto"/>
            </w:tcBorders>
            <w:shd w:val="clear" w:color="FFFF00" w:fill="F8CBAD"/>
            <w:vAlign w:val="center"/>
          </w:tcPr>
          <w:p w14:paraId="42264F93" w14:textId="63E8F7C3" w:rsidR="00FC3592" w:rsidRPr="000E5A3A" w:rsidRDefault="00FC3592" w:rsidP="00FC3592">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ESPECIFICAÇÕES</w:t>
            </w:r>
          </w:p>
        </w:tc>
        <w:tc>
          <w:tcPr>
            <w:tcW w:w="1275" w:type="dxa"/>
            <w:tcBorders>
              <w:top w:val="single" w:sz="4" w:space="0" w:color="auto"/>
              <w:left w:val="single" w:sz="4" w:space="0" w:color="auto"/>
              <w:bottom w:val="single" w:sz="4" w:space="0" w:color="auto"/>
              <w:right w:val="single" w:sz="4" w:space="0" w:color="auto"/>
            </w:tcBorders>
            <w:shd w:val="clear" w:color="FFFF00" w:fill="F8CBAD"/>
          </w:tcPr>
          <w:p w14:paraId="7B75E67A" w14:textId="77777777" w:rsidR="00FC3592" w:rsidRPr="000E5A3A" w:rsidRDefault="00FC3592" w:rsidP="00FC3592">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CATMAT</w:t>
            </w:r>
          </w:p>
          <w:p w14:paraId="4A7DDBBE" w14:textId="7517DE89" w:rsidR="00FC3592" w:rsidRPr="000E5A3A" w:rsidRDefault="00FC3592" w:rsidP="00FC3592">
            <w:pPr>
              <w:widowControl/>
              <w:spacing w:after="0" w:line="240" w:lineRule="auto"/>
              <w:jc w:val="center"/>
              <w:rPr>
                <w:rFonts w:ascii="Arial" w:eastAsia="Times New Roman" w:hAnsi="Arial" w:cs="Arial"/>
                <w:b/>
                <w:bCs/>
                <w:color w:val="auto"/>
                <w:sz w:val="20"/>
                <w:szCs w:val="20"/>
              </w:rPr>
            </w:pPr>
            <w:r w:rsidRPr="000E5A3A">
              <w:rPr>
                <w:rFonts w:ascii="Arial" w:hAnsi="Arial" w:cs="Arial"/>
                <w:b/>
                <w:bCs/>
                <w:color w:val="auto"/>
                <w:sz w:val="20"/>
                <w:szCs w:val="20"/>
              </w:rPr>
              <w:t>(CATÁLOGO.COMPRAS.GOV.BR)</w:t>
            </w:r>
          </w:p>
        </w:tc>
        <w:tc>
          <w:tcPr>
            <w:tcW w:w="1067"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52C794EA" w14:textId="2FC136AA" w:rsidR="00FC3592" w:rsidRPr="000E5A3A" w:rsidRDefault="00FC3592" w:rsidP="00FC3592">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UNIDADE</w:t>
            </w:r>
          </w:p>
        </w:tc>
        <w:tc>
          <w:tcPr>
            <w:tcW w:w="907" w:type="dxa"/>
            <w:tcBorders>
              <w:top w:val="single" w:sz="4" w:space="0" w:color="000000"/>
              <w:left w:val="nil"/>
              <w:bottom w:val="single" w:sz="4" w:space="0" w:color="000000"/>
              <w:right w:val="single" w:sz="4" w:space="0" w:color="auto"/>
            </w:tcBorders>
            <w:shd w:val="clear" w:color="FFFF00" w:fill="F8CBAD"/>
            <w:vAlign w:val="center"/>
          </w:tcPr>
          <w:p w14:paraId="4DA8BF08" w14:textId="225AEC34" w:rsidR="00FC3592" w:rsidRPr="000E5A3A" w:rsidRDefault="00FC3592" w:rsidP="00FC3592">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QUANT.</w:t>
            </w:r>
          </w:p>
        </w:tc>
        <w:tc>
          <w:tcPr>
            <w:tcW w:w="1274" w:type="dxa"/>
            <w:tcBorders>
              <w:top w:val="single" w:sz="4" w:space="0" w:color="auto"/>
              <w:left w:val="single" w:sz="4" w:space="0" w:color="auto"/>
              <w:bottom w:val="single" w:sz="4" w:space="0" w:color="auto"/>
              <w:right w:val="single" w:sz="4" w:space="0" w:color="auto"/>
            </w:tcBorders>
            <w:shd w:val="clear" w:color="FFFF00" w:fill="F8CBAD"/>
            <w:vAlign w:val="center"/>
          </w:tcPr>
          <w:p w14:paraId="32195A6B" w14:textId="15245591" w:rsidR="00FC3592" w:rsidRPr="000E5A3A" w:rsidRDefault="00FC3592" w:rsidP="00FC3592">
            <w:pPr>
              <w:widowControl/>
              <w:spacing w:after="0" w:line="240" w:lineRule="auto"/>
              <w:jc w:val="center"/>
              <w:rPr>
                <w:rFonts w:ascii="Arial" w:eastAsia="Times New Roman" w:hAnsi="Arial" w:cs="Arial"/>
                <w:b/>
                <w:bCs/>
                <w:color w:val="auto"/>
                <w:sz w:val="20"/>
                <w:szCs w:val="20"/>
              </w:rPr>
            </w:pPr>
            <w:r w:rsidRPr="000E5A3A">
              <w:rPr>
                <w:rFonts w:ascii="Arial" w:hAnsi="Arial" w:cs="Arial"/>
                <w:b/>
                <w:bCs/>
                <w:color w:val="auto"/>
                <w:sz w:val="20"/>
                <w:szCs w:val="20"/>
              </w:rPr>
              <w:t xml:space="preserve">  VALOR MÁXIMO ACEITÁVEL  </w:t>
            </w:r>
          </w:p>
        </w:tc>
        <w:tc>
          <w:tcPr>
            <w:tcW w:w="1147"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71AA4568" w14:textId="2DF36AE0" w:rsidR="00FC3592" w:rsidRPr="000E5A3A" w:rsidRDefault="00FC3592" w:rsidP="00FC3592">
            <w:pPr>
              <w:widowControl/>
              <w:spacing w:after="0" w:line="240" w:lineRule="auto"/>
              <w:jc w:val="center"/>
              <w:rPr>
                <w:rFonts w:ascii="Arial" w:eastAsia="Times New Roman" w:hAnsi="Arial" w:cs="Arial"/>
                <w:b/>
                <w:bCs/>
                <w:color w:val="auto"/>
                <w:sz w:val="20"/>
                <w:szCs w:val="20"/>
              </w:rPr>
            </w:pPr>
            <w:r w:rsidRPr="000E5A3A">
              <w:rPr>
                <w:rFonts w:ascii="Arial" w:hAnsi="Arial" w:cs="Arial"/>
                <w:b/>
                <w:bCs/>
                <w:color w:val="auto"/>
                <w:sz w:val="20"/>
                <w:szCs w:val="20"/>
              </w:rPr>
              <w:t xml:space="preserve"> TOTAL </w:t>
            </w:r>
          </w:p>
        </w:tc>
      </w:tr>
      <w:tr w:rsidR="000E5A3A" w:rsidRPr="000E5A3A" w14:paraId="66AC0F27" w14:textId="77777777" w:rsidTr="00FA3076">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9A5F82" w14:textId="2C4E838B" w:rsidR="00020F9D" w:rsidRPr="000E5A3A" w:rsidRDefault="00020F9D" w:rsidP="00020F9D">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1.</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244EC735" w14:textId="2D7D929B" w:rsidR="00020F9D" w:rsidRPr="000E5A3A" w:rsidRDefault="00020F9D" w:rsidP="00020F9D">
            <w:pPr>
              <w:widowControl/>
              <w:spacing w:after="0" w:line="240" w:lineRule="auto"/>
              <w:jc w:val="both"/>
              <w:rPr>
                <w:rFonts w:ascii="Arial" w:eastAsia="Times New Roman" w:hAnsi="Arial" w:cs="Arial"/>
                <w:b/>
                <w:bCs/>
                <w:color w:val="auto"/>
                <w:sz w:val="20"/>
                <w:szCs w:val="20"/>
              </w:rPr>
            </w:pPr>
            <w:r w:rsidRPr="000E5A3A">
              <w:rPr>
                <w:rFonts w:ascii="Arial" w:eastAsia="Times New Roman" w:hAnsi="Arial" w:cs="Arial"/>
                <w:color w:val="auto"/>
                <w:sz w:val="20"/>
                <w:szCs w:val="20"/>
              </w:rPr>
              <w:t>Assadeira retangular em alumínio N3 32X42X5cm.</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7D3D12F1" w14:textId="5F11F8CC" w:rsidR="00020F9D" w:rsidRPr="000E5A3A" w:rsidRDefault="00020F9D" w:rsidP="00020F9D">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459967</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2B0CADD3" w14:textId="7702C974" w:rsidR="00020F9D" w:rsidRPr="000E5A3A" w:rsidRDefault="00020F9D" w:rsidP="00020F9D">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20753E50" w14:textId="6E166EC8" w:rsidR="00020F9D" w:rsidRPr="000E5A3A" w:rsidRDefault="00020F9D" w:rsidP="00020F9D">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25</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4418D" w14:textId="5E5046C9" w:rsidR="00020F9D" w:rsidRPr="000E5A3A" w:rsidRDefault="00020F9D" w:rsidP="00020F9D">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R$ 31,18</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6BB3AACB" w14:textId="27B5CF4B" w:rsidR="00020F9D" w:rsidRPr="000E5A3A" w:rsidRDefault="00020F9D" w:rsidP="00020F9D">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R$ 779,50</w:t>
            </w:r>
          </w:p>
        </w:tc>
      </w:tr>
      <w:tr w:rsidR="000E5A3A" w:rsidRPr="000E5A3A" w14:paraId="2DD378E6" w14:textId="77777777" w:rsidTr="00FA3076">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D20908" w14:textId="6F8C33B1" w:rsidR="00020F9D" w:rsidRPr="000E5A3A" w:rsidRDefault="00020F9D" w:rsidP="00020F9D">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2.</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13B13520" w14:textId="29BBA9AE" w:rsidR="00020F9D" w:rsidRPr="000E5A3A" w:rsidRDefault="00020F9D" w:rsidP="00020F9D">
            <w:pPr>
              <w:widowControl/>
              <w:spacing w:after="0" w:line="240" w:lineRule="auto"/>
              <w:jc w:val="both"/>
              <w:rPr>
                <w:rFonts w:ascii="Arial" w:eastAsia="Times New Roman" w:hAnsi="Arial" w:cs="Arial"/>
                <w:b/>
                <w:bCs/>
                <w:color w:val="auto"/>
                <w:sz w:val="20"/>
                <w:szCs w:val="20"/>
              </w:rPr>
            </w:pPr>
            <w:r w:rsidRPr="000E5A3A">
              <w:rPr>
                <w:rFonts w:ascii="Arial" w:eastAsia="Times New Roman" w:hAnsi="Arial" w:cs="Arial"/>
                <w:color w:val="auto"/>
                <w:sz w:val="20"/>
                <w:szCs w:val="20"/>
              </w:rPr>
              <w:t xml:space="preserve">Assadeira alta N7 em alumínio 60 </w:t>
            </w:r>
            <w:proofErr w:type="spellStart"/>
            <w:r w:rsidRPr="000E5A3A">
              <w:rPr>
                <w:rFonts w:ascii="Arial" w:eastAsia="Times New Roman" w:hAnsi="Arial" w:cs="Arial"/>
                <w:color w:val="auto"/>
                <w:sz w:val="20"/>
                <w:szCs w:val="20"/>
              </w:rPr>
              <w:t>comp</w:t>
            </w:r>
            <w:proofErr w:type="spellEnd"/>
            <w:r w:rsidRPr="000E5A3A">
              <w:rPr>
                <w:rFonts w:ascii="Arial" w:eastAsia="Times New Roman" w:hAnsi="Arial" w:cs="Arial"/>
                <w:color w:val="auto"/>
                <w:sz w:val="20"/>
                <w:szCs w:val="20"/>
              </w:rPr>
              <w:t xml:space="preserve"> x 40 </w:t>
            </w:r>
            <w:proofErr w:type="spellStart"/>
            <w:r w:rsidRPr="000E5A3A">
              <w:rPr>
                <w:rFonts w:ascii="Arial" w:eastAsia="Times New Roman" w:hAnsi="Arial" w:cs="Arial"/>
                <w:color w:val="auto"/>
                <w:sz w:val="20"/>
                <w:szCs w:val="20"/>
              </w:rPr>
              <w:t>Larg</w:t>
            </w:r>
            <w:proofErr w:type="spellEnd"/>
            <w:r w:rsidRPr="000E5A3A">
              <w:rPr>
                <w:rFonts w:ascii="Arial" w:eastAsia="Times New Roman" w:hAnsi="Arial" w:cs="Arial"/>
                <w:color w:val="auto"/>
                <w:sz w:val="20"/>
                <w:szCs w:val="20"/>
              </w:rPr>
              <w:t xml:space="preserve"> x 5cm Altura 1,90mm espessura com alça em alumínio.</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FCF77" w14:textId="4D5D2AB8" w:rsidR="00020F9D" w:rsidRPr="000E5A3A" w:rsidRDefault="00020F9D" w:rsidP="00020F9D">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351545</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60D6BC9B" w14:textId="7E5AA6EB" w:rsidR="00020F9D" w:rsidRPr="000E5A3A" w:rsidRDefault="00020F9D" w:rsidP="00020F9D">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 xml:space="preserve">UND. </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290E5EE0" w14:textId="1DDEDD7F" w:rsidR="00020F9D" w:rsidRPr="000E5A3A" w:rsidRDefault="00020F9D" w:rsidP="00020F9D">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5A85AD" w14:textId="3B0A7D92" w:rsidR="00020F9D" w:rsidRPr="000E5A3A" w:rsidRDefault="00020F9D" w:rsidP="00020F9D">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R$ 129,00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6C71091" w14:textId="3F20EB89" w:rsidR="00020F9D" w:rsidRPr="000E5A3A" w:rsidRDefault="00020F9D" w:rsidP="00020F9D">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R$ 3.870,00</w:t>
            </w:r>
          </w:p>
        </w:tc>
      </w:tr>
      <w:tr w:rsidR="000E5A3A" w:rsidRPr="000E5A3A" w14:paraId="1DE2364A" w14:textId="77777777" w:rsidTr="00FA3076">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0D4A6" w14:textId="7A31DE92" w:rsidR="00947AD0" w:rsidRPr="000E5A3A" w:rsidRDefault="00947AD0" w:rsidP="00947AD0">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3.</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4ADAE1CF" w14:textId="03264124" w:rsidR="00947AD0" w:rsidRPr="000E5A3A" w:rsidRDefault="00947AD0" w:rsidP="00947AD0">
            <w:pPr>
              <w:widowControl/>
              <w:spacing w:after="0" w:line="240" w:lineRule="auto"/>
              <w:jc w:val="both"/>
              <w:rPr>
                <w:rFonts w:ascii="Arial" w:eastAsia="Times New Roman" w:hAnsi="Arial" w:cs="Arial"/>
                <w:b/>
                <w:bCs/>
                <w:color w:val="auto"/>
                <w:sz w:val="20"/>
                <w:szCs w:val="20"/>
              </w:rPr>
            </w:pPr>
            <w:r w:rsidRPr="000E5A3A">
              <w:rPr>
                <w:rFonts w:ascii="Arial" w:eastAsia="Times New Roman" w:hAnsi="Arial" w:cs="Arial"/>
                <w:color w:val="auto"/>
                <w:sz w:val="20"/>
                <w:szCs w:val="20"/>
              </w:rPr>
              <w:t>Jogo panela em alumínio 5 p</w:t>
            </w:r>
            <w:r w:rsidR="006849BD" w:rsidRPr="000E5A3A">
              <w:rPr>
                <w:rFonts w:ascii="Arial" w:eastAsia="Times New Roman" w:hAnsi="Arial" w:cs="Arial"/>
                <w:color w:val="auto"/>
                <w:sz w:val="20"/>
                <w:szCs w:val="20"/>
              </w:rPr>
              <w:t>e</w:t>
            </w:r>
            <w:r w:rsidRPr="000E5A3A">
              <w:rPr>
                <w:rFonts w:ascii="Arial" w:eastAsia="Times New Roman" w:hAnsi="Arial" w:cs="Arial"/>
                <w:color w:val="auto"/>
                <w:sz w:val="20"/>
                <w:szCs w:val="20"/>
              </w:rPr>
              <w:t>ç</w:t>
            </w:r>
            <w:r w:rsidR="006849BD" w:rsidRPr="000E5A3A">
              <w:rPr>
                <w:rFonts w:ascii="Arial" w:eastAsia="Times New Roman" w:hAnsi="Arial" w:cs="Arial"/>
                <w:color w:val="auto"/>
                <w:sz w:val="20"/>
                <w:szCs w:val="20"/>
              </w:rPr>
              <w:t>a</w:t>
            </w:r>
            <w:r w:rsidRPr="000E5A3A">
              <w:rPr>
                <w:rFonts w:ascii="Arial" w:eastAsia="Times New Roman" w:hAnsi="Arial" w:cs="Arial"/>
                <w:color w:val="auto"/>
                <w:sz w:val="20"/>
                <w:szCs w:val="20"/>
              </w:rPr>
              <w:t>s 16 a 24 cabo madeira</w:t>
            </w:r>
            <w:r w:rsidR="006849BD" w:rsidRPr="000E5A3A">
              <w:rPr>
                <w:rFonts w:ascii="Arial" w:eastAsia="Times New Roman" w:hAnsi="Arial" w:cs="Arial"/>
                <w:color w:val="auto"/>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4A15A5A1" w14:textId="36ED4530" w:rsidR="00947AD0" w:rsidRPr="000E5A3A" w:rsidRDefault="00AA28B6" w:rsidP="00947AD0">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255015</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3B7FECC0" w14:textId="202FC275" w:rsidR="00947AD0" w:rsidRPr="000E5A3A" w:rsidRDefault="007306F4" w:rsidP="00947AD0">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KIT</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35AA64BB" w14:textId="3C8B9799" w:rsidR="00947AD0" w:rsidRPr="000E5A3A" w:rsidRDefault="007306F4" w:rsidP="00947AD0">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E731BF" w14:textId="199771A1" w:rsidR="00947AD0" w:rsidRPr="000E5A3A" w:rsidRDefault="00FD174B" w:rsidP="00947AD0">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R$ 199,90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146C6819" w14:textId="3C560161" w:rsidR="00947AD0" w:rsidRPr="000E5A3A" w:rsidRDefault="007306F4" w:rsidP="00947AD0">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R$ 5.997,00</w:t>
            </w:r>
          </w:p>
        </w:tc>
      </w:tr>
      <w:tr w:rsidR="000E5A3A" w:rsidRPr="000E5A3A" w14:paraId="35EE73F7" w14:textId="77777777" w:rsidTr="00FA3076">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DC3B7E" w14:textId="617E06A5" w:rsidR="00947AD0" w:rsidRPr="000E5A3A" w:rsidRDefault="00947AD0" w:rsidP="00947AD0">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4.</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12E32EBD" w14:textId="7F1400C5" w:rsidR="00947AD0" w:rsidRPr="000E5A3A" w:rsidRDefault="00947AD0" w:rsidP="00947AD0">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Caçarola hotel em alumínio N28 8L 28cm diâmetro 13cm altura 1,50mm de espessura c/tampa</w:t>
            </w:r>
            <w:r w:rsidR="006849BD" w:rsidRPr="000E5A3A">
              <w:rPr>
                <w:rFonts w:ascii="Arial" w:eastAsia="Times New Roman" w:hAnsi="Arial" w:cs="Arial"/>
                <w:color w:val="auto"/>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3084B398" w14:textId="5B2B6FC0" w:rsidR="00947AD0" w:rsidRPr="000E5A3A" w:rsidRDefault="00AA28B6" w:rsidP="00947AD0">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334668</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6DEAAB21" w14:textId="63BCC481" w:rsidR="00947AD0" w:rsidRPr="000E5A3A" w:rsidRDefault="007306F4" w:rsidP="00947AD0">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5EB3F3D1" w14:textId="29143155" w:rsidR="00947AD0" w:rsidRPr="000E5A3A" w:rsidRDefault="007306F4" w:rsidP="00947AD0">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20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9D893E" w14:textId="1E16FF98" w:rsidR="00947AD0" w:rsidRPr="000E5A3A" w:rsidRDefault="00FD174B" w:rsidP="00947AD0">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R$ 80,00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0EA6F415" w14:textId="1CB78188" w:rsidR="00947AD0" w:rsidRPr="000E5A3A" w:rsidRDefault="007306F4" w:rsidP="00947AD0">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R$ 1.600,00</w:t>
            </w:r>
          </w:p>
        </w:tc>
      </w:tr>
      <w:tr w:rsidR="000E5A3A" w:rsidRPr="000E5A3A" w14:paraId="087C7BBC" w14:textId="77777777" w:rsidTr="00FA3076">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3B712" w14:textId="2056958A" w:rsidR="00947AD0" w:rsidRPr="000E5A3A" w:rsidRDefault="00947AD0" w:rsidP="00947AD0">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5.</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3E8300EF" w14:textId="3D6E798E" w:rsidR="00947AD0" w:rsidRPr="000E5A3A" w:rsidRDefault="00947AD0" w:rsidP="00947AD0">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Prato vidro temperado liso transparente astral fundo 22cm</w:t>
            </w:r>
            <w:r w:rsidR="006849BD" w:rsidRPr="000E5A3A">
              <w:rPr>
                <w:rFonts w:ascii="Arial" w:eastAsia="Times New Roman" w:hAnsi="Arial" w:cs="Arial"/>
                <w:color w:val="auto"/>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42C7B108" w14:textId="4FC3F1C4" w:rsidR="00947AD0" w:rsidRPr="000E5A3A" w:rsidRDefault="00AA28B6" w:rsidP="00947AD0">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222372</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01DF6271" w14:textId="1F43104C" w:rsidR="00947AD0" w:rsidRPr="000E5A3A" w:rsidRDefault="007306F4" w:rsidP="00947AD0">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71D0370E" w14:textId="4F8761EB" w:rsidR="00947AD0" w:rsidRPr="000E5A3A" w:rsidRDefault="007306F4" w:rsidP="00947AD0">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1.300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DD0228" w14:textId="12E71DAC" w:rsidR="00947AD0" w:rsidRPr="000E5A3A" w:rsidRDefault="00FD174B" w:rsidP="00947AD0">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 xml:space="preserve">R$ </w:t>
            </w:r>
            <w:r w:rsidR="00242CB6" w:rsidRPr="000E5A3A">
              <w:rPr>
                <w:rFonts w:ascii="Arial" w:hAnsi="Arial" w:cs="Arial"/>
                <w:color w:val="auto"/>
                <w:sz w:val="20"/>
                <w:szCs w:val="20"/>
              </w:rPr>
              <w:t>7,99</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8A8A2DB" w14:textId="144EAC68" w:rsidR="00947AD0" w:rsidRPr="000E5A3A" w:rsidRDefault="007306F4" w:rsidP="00947AD0">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 xml:space="preserve">R$ </w:t>
            </w:r>
            <w:r w:rsidR="00242CB6" w:rsidRPr="000E5A3A">
              <w:rPr>
                <w:rFonts w:ascii="Arial" w:hAnsi="Arial" w:cs="Arial"/>
                <w:color w:val="auto"/>
                <w:sz w:val="20"/>
                <w:szCs w:val="20"/>
              </w:rPr>
              <w:t>10.387</w:t>
            </w:r>
            <w:r w:rsidRPr="000E5A3A">
              <w:rPr>
                <w:rFonts w:ascii="Arial" w:hAnsi="Arial" w:cs="Arial"/>
                <w:color w:val="auto"/>
                <w:sz w:val="20"/>
                <w:szCs w:val="20"/>
              </w:rPr>
              <w:t>,00</w:t>
            </w:r>
          </w:p>
        </w:tc>
      </w:tr>
      <w:tr w:rsidR="000E5A3A" w:rsidRPr="000E5A3A" w14:paraId="325C8F85" w14:textId="77777777" w:rsidTr="00FA3076">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8EEDA7" w14:textId="21B3FB72" w:rsidR="00947AD0" w:rsidRPr="000E5A3A" w:rsidRDefault="00947AD0" w:rsidP="00947AD0">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6.</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2E3FFE27" w14:textId="523A1D51" w:rsidR="00947AD0" w:rsidRPr="000E5A3A" w:rsidRDefault="00947AD0" w:rsidP="00947AD0">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FRIGIDEIRA HOTEL, alumínio 40 cm de diâmetro. Com cabo de alumínio com proteção em baquelite</w:t>
            </w:r>
            <w:r w:rsidR="006849BD" w:rsidRPr="000E5A3A">
              <w:rPr>
                <w:rFonts w:ascii="Arial" w:eastAsia="Times New Roman" w:hAnsi="Arial" w:cs="Arial"/>
                <w:color w:val="auto"/>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6805F9E1" w14:textId="373AF8CA" w:rsidR="00947AD0" w:rsidRPr="000E5A3A" w:rsidRDefault="00AA28B6" w:rsidP="00947AD0">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441363</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850132A" w14:textId="735789E4" w:rsidR="00947AD0" w:rsidRPr="000E5A3A" w:rsidRDefault="007306F4" w:rsidP="00947AD0">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42FC17B6" w14:textId="62D6D033" w:rsidR="00947AD0" w:rsidRPr="000E5A3A" w:rsidRDefault="007306F4" w:rsidP="00947AD0">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20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2678B5" w14:textId="1710E240" w:rsidR="00947AD0" w:rsidRPr="000E5A3A" w:rsidRDefault="00FD174B" w:rsidP="00947AD0">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R$ 158,00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AF19E8E" w14:textId="5DEA3488" w:rsidR="00947AD0" w:rsidRPr="000E5A3A" w:rsidRDefault="007306F4" w:rsidP="00947AD0">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R$ 3.160,00</w:t>
            </w:r>
          </w:p>
        </w:tc>
      </w:tr>
      <w:tr w:rsidR="000E5A3A" w:rsidRPr="000E5A3A" w14:paraId="6C0FD0AB" w14:textId="77777777" w:rsidTr="00FA3076">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47EB00" w14:textId="4A563109" w:rsidR="00947AD0" w:rsidRPr="000E5A3A" w:rsidRDefault="00947AD0" w:rsidP="00947AD0">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7.</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700F4DF7" w14:textId="23CDD71A" w:rsidR="00947AD0" w:rsidRPr="000E5A3A" w:rsidRDefault="00947AD0" w:rsidP="00947AD0">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CUSCUZEIRA INDUSTRIAL em alumínio, TAMANHO 20 (média), tipo hotel, espessura mínima de 0,03cm, acompanhado de tampa e peneira; acabamento antiderrapante; possuir 02 alças anatômicas; O produto deve atender as normas técnicas de referência relativas </w:t>
            </w:r>
            <w:proofErr w:type="gramStart"/>
            <w:r w:rsidRPr="000E5A3A">
              <w:rPr>
                <w:rFonts w:ascii="Arial" w:eastAsia="Times New Roman" w:hAnsi="Arial" w:cs="Arial"/>
                <w:color w:val="auto"/>
                <w:sz w:val="20"/>
                <w:szCs w:val="20"/>
              </w:rPr>
              <w:t>a</w:t>
            </w:r>
            <w:proofErr w:type="gramEnd"/>
            <w:r w:rsidRPr="000E5A3A">
              <w:rPr>
                <w:rFonts w:ascii="Arial" w:eastAsia="Times New Roman" w:hAnsi="Arial" w:cs="Arial"/>
                <w:color w:val="auto"/>
                <w:sz w:val="20"/>
                <w:szCs w:val="20"/>
              </w:rPr>
              <w:t xml:space="preserve"> fabricação de utensílios em alumínio, em vigor na data do edital.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162EFD4F" w14:textId="3193309A" w:rsidR="00947AD0" w:rsidRPr="000E5A3A" w:rsidRDefault="00AA28B6" w:rsidP="00947AD0">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336581</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23B88DDA" w14:textId="7E81897C" w:rsidR="00947AD0" w:rsidRPr="000E5A3A" w:rsidRDefault="007306F4" w:rsidP="00947AD0">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7A26A8FA" w14:textId="5453064E" w:rsidR="00947AD0" w:rsidRPr="000E5A3A" w:rsidRDefault="007306F4" w:rsidP="00947AD0">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25</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2D7548" w14:textId="4E43A4BC" w:rsidR="00947AD0" w:rsidRPr="000E5A3A" w:rsidRDefault="00B03724" w:rsidP="00947AD0">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R$ 57,99</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2F92BBD" w14:textId="6EDE2AFA" w:rsidR="00947AD0" w:rsidRPr="000E5A3A" w:rsidRDefault="007306F4" w:rsidP="00947AD0">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R$ 1.449,75</w:t>
            </w:r>
          </w:p>
        </w:tc>
      </w:tr>
      <w:tr w:rsidR="000E5A3A" w:rsidRPr="000E5A3A" w14:paraId="57C89403" w14:textId="77777777" w:rsidTr="00FA3076">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4C7048" w14:textId="177D1CAD" w:rsidR="007306F4" w:rsidRPr="000E5A3A" w:rsidRDefault="007306F4" w:rsidP="007306F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8.</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267C3BA5" w14:textId="459FAF66" w:rsidR="007306F4" w:rsidRPr="000E5A3A" w:rsidRDefault="007306F4" w:rsidP="007306F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CUSCUZEIRA INDUSTRIAL em alumínio reforçado Nº 30 (grande) capacidade de 20 litros. Tipo hotel, espessura mínima de 0,03cm, acompanhado de tampa e peneira, tamanho 30 x 30 cm. Possuir alças anatômicas. O produto deve atender as normas técnicas de referência relativas </w:t>
            </w:r>
            <w:proofErr w:type="gramStart"/>
            <w:r w:rsidRPr="000E5A3A">
              <w:rPr>
                <w:rFonts w:ascii="Arial" w:eastAsia="Times New Roman" w:hAnsi="Arial" w:cs="Arial"/>
                <w:color w:val="auto"/>
                <w:sz w:val="20"/>
                <w:szCs w:val="20"/>
              </w:rPr>
              <w:t>a</w:t>
            </w:r>
            <w:proofErr w:type="gramEnd"/>
            <w:r w:rsidRPr="000E5A3A">
              <w:rPr>
                <w:rFonts w:ascii="Arial" w:eastAsia="Times New Roman" w:hAnsi="Arial" w:cs="Arial"/>
                <w:color w:val="auto"/>
                <w:sz w:val="20"/>
                <w:szCs w:val="20"/>
              </w:rPr>
              <w:t xml:space="preserve"> fabricação de utensílios em alumínio, em vigor na data do edital. Doze meses de garantia contra vícios ou defeitos de fabricação, a contar da data da expedição da nota fiscal</w:t>
            </w:r>
            <w:r w:rsidR="006849BD" w:rsidRPr="000E5A3A">
              <w:rPr>
                <w:rFonts w:ascii="Arial" w:eastAsia="Times New Roman" w:hAnsi="Arial" w:cs="Arial"/>
                <w:color w:val="auto"/>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0708F958" w14:textId="736590EE" w:rsidR="007306F4" w:rsidRPr="000E5A3A" w:rsidRDefault="007306F4" w:rsidP="007306F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391985</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7E526B9F" w14:textId="1F1B25FB" w:rsidR="007306F4" w:rsidRPr="000E5A3A" w:rsidRDefault="007306F4" w:rsidP="007306F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3AF7BDFB" w14:textId="6F8CD7FC" w:rsidR="007306F4" w:rsidRPr="000E5A3A" w:rsidRDefault="007306F4" w:rsidP="007306F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25</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400C8A" w14:textId="18246355" w:rsidR="007306F4" w:rsidRPr="000E5A3A" w:rsidRDefault="007306F4" w:rsidP="007306F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R$ 118,09</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2D2DF97A" w14:textId="0370D3FC" w:rsidR="007306F4" w:rsidRPr="000E5A3A" w:rsidRDefault="007306F4" w:rsidP="007306F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R$ 2.952,25</w:t>
            </w:r>
          </w:p>
        </w:tc>
      </w:tr>
      <w:tr w:rsidR="000E5A3A" w:rsidRPr="000E5A3A" w14:paraId="654D5393" w14:textId="77777777" w:rsidTr="00872D39">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FB9B3" w14:textId="6A4EF537" w:rsidR="007306F4" w:rsidRPr="000E5A3A" w:rsidRDefault="007306F4" w:rsidP="007306F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lastRenderedPageBreak/>
              <w:t>9.</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4143EFBA" w14:textId="26A1F380" w:rsidR="007306F4" w:rsidRPr="000E5A3A" w:rsidRDefault="007306F4" w:rsidP="007306F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PANELA TIPO TACHO INDUSTRIAL, em alumínio, capacidade para 20 LITROS, com tampa, alças e </w:t>
            </w:r>
            <w:r w:rsidR="00020F9D" w:rsidRPr="000E5A3A">
              <w:rPr>
                <w:rFonts w:ascii="Arial" w:eastAsia="Times New Roman" w:hAnsi="Arial" w:cs="Arial"/>
                <w:color w:val="auto"/>
                <w:sz w:val="20"/>
                <w:szCs w:val="20"/>
              </w:rPr>
              <w:t xml:space="preserve">45 </w:t>
            </w:r>
            <w:r w:rsidRPr="000E5A3A">
              <w:rPr>
                <w:rFonts w:ascii="Arial" w:eastAsia="Times New Roman" w:hAnsi="Arial" w:cs="Arial"/>
                <w:color w:val="auto"/>
                <w:sz w:val="20"/>
                <w:szCs w:val="20"/>
              </w:rPr>
              <w:t xml:space="preserve">cm de diâmetro. Borda alta. O produto deve atender as normas técnicas de referência relativas </w:t>
            </w:r>
            <w:proofErr w:type="gramStart"/>
            <w:r w:rsidRPr="000E5A3A">
              <w:rPr>
                <w:rFonts w:ascii="Arial" w:eastAsia="Times New Roman" w:hAnsi="Arial" w:cs="Arial"/>
                <w:color w:val="auto"/>
                <w:sz w:val="20"/>
                <w:szCs w:val="20"/>
              </w:rPr>
              <w:t>a</w:t>
            </w:r>
            <w:proofErr w:type="gramEnd"/>
            <w:r w:rsidRPr="000E5A3A">
              <w:rPr>
                <w:rFonts w:ascii="Arial" w:eastAsia="Times New Roman" w:hAnsi="Arial" w:cs="Arial"/>
                <w:color w:val="auto"/>
                <w:sz w:val="20"/>
                <w:szCs w:val="20"/>
              </w:rPr>
              <w:t xml:space="preserve"> fabricação de utensílios em alumínio, em vigor na data do edital.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66509B65" w14:textId="671CCE4E" w:rsidR="007306F4" w:rsidRPr="000E5A3A" w:rsidRDefault="007306F4" w:rsidP="007306F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397285</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3D664FF4" w14:textId="2E2AF964" w:rsidR="007306F4" w:rsidRPr="000E5A3A" w:rsidRDefault="007306F4" w:rsidP="007306F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19160A73" w14:textId="53084D06" w:rsidR="007306F4" w:rsidRPr="000E5A3A" w:rsidRDefault="007306F4" w:rsidP="007306F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D9BAA33" w14:textId="1A3948BC" w:rsidR="007306F4" w:rsidRPr="000E5A3A" w:rsidRDefault="007306F4" w:rsidP="007306F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R$ 187,40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7DD7138" w14:textId="2353A521" w:rsidR="007306F4" w:rsidRPr="000E5A3A" w:rsidRDefault="007306F4" w:rsidP="007306F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R$ 5.622,00</w:t>
            </w:r>
          </w:p>
        </w:tc>
      </w:tr>
      <w:tr w:rsidR="000E5A3A" w:rsidRPr="000E5A3A" w14:paraId="1962F14B" w14:textId="77777777" w:rsidTr="00872D39">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123E57" w14:textId="19E9AD7A"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10.</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4EEE67F2" w14:textId="67013272"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GARFO TRINCHANTE para assados, comprimento 30 cm, corpo e cabo em aço inox maciço, inteiriço (sem emenda, rebite ou solda), 2 dentes.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2B168EAD" w14:textId="2CA56094"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378239</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1B6C3B92" w14:textId="4A3AADF7"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223616C6" w14:textId="0E5D61C9"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60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0146F64" w14:textId="633A9C99"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 xml:space="preserve">R$ </w:t>
            </w:r>
            <w:r w:rsidR="00D86DFB" w:rsidRPr="000E5A3A">
              <w:rPr>
                <w:rFonts w:ascii="Arial" w:hAnsi="Arial" w:cs="Arial"/>
                <w:color w:val="auto"/>
                <w:sz w:val="20"/>
                <w:szCs w:val="20"/>
                <w:lang w:val="pt-PT"/>
              </w:rPr>
              <w:t>21,90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7B021169" w14:textId="3D293702"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 xml:space="preserve">R$ </w:t>
            </w:r>
            <w:r w:rsidR="00D86DFB" w:rsidRPr="000E5A3A">
              <w:rPr>
                <w:rFonts w:ascii="Arial" w:hAnsi="Arial" w:cs="Arial"/>
                <w:color w:val="auto"/>
                <w:sz w:val="20"/>
                <w:szCs w:val="20"/>
              </w:rPr>
              <w:t>1.314</w:t>
            </w:r>
            <w:r w:rsidRPr="000E5A3A">
              <w:rPr>
                <w:rFonts w:ascii="Arial" w:hAnsi="Arial" w:cs="Arial"/>
                <w:color w:val="auto"/>
                <w:sz w:val="20"/>
                <w:szCs w:val="20"/>
              </w:rPr>
              <w:t>,00</w:t>
            </w:r>
          </w:p>
        </w:tc>
      </w:tr>
      <w:tr w:rsidR="000E5A3A" w:rsidRPr="000E5A3A" w14:paraId="3280B6FA" w14:textId="77777777" w:rsidTr="00872D39">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6AF6D" w14:textId="1EA0A699"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11.</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32849974" w14:textId="1570CF4F"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COLHER DE MESA, inox, (tamanho regular) 33cm, feito em aço inox, altamente durável, cabo em polipropileno, cor azul ou preto. Com dimensões aproximadas de 2,5mm de espessura e 6cm de diâmetro na parte mais larga. O utensílio deve atender as normas técnicas de referência, relativas </w:t>
            </w:r>
            <w:proofErr w:type="gramStart"/>
            <w:r w:rsidRPr="000E5A3A">
              <w:rPr>
                <w:rFonts w:ascii="Arial" w:eastAsia="Times New Roman" w:hAnsi="Arial" w:cs="Arial"/>
                <w:color w:val="auto"/>
                <w:sz w:val="20"/>
                <w:szCs w:val="20"/>
              </w:rPr>
              <w:t>a</w:t>
            </w:r>
            <w:proofErr w:type="gramEnd"/>
            <w:r w:rsidRPr="000E5A3A">
              <w:rPr>
                <w:rFonts w:ascii="Arial" w:eastAsia="Times New Roman" w:hAnsi="Arial" w:cs="Arial"/>
                <w:color w:val="auto"/>
                <w:sz w:val="20"/>
                <w:szCs w:val="20"/>
              </w:rPr>
              <w:t xml:space="preserve"> fabricação de utensílios de inox, em vigência na data do edital.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23FFBB1B" w14:textId="32266FD3"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407595</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24B9BBA0" w14:textId="6CBF81AF"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045FA12D" w14:textId="4D09B298"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70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3B6E9BA" w14:textId="23058B31"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R$ 11,35</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7B316F1D" w14:textId="2F78DEEC"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R$ 794,50</w:t>
            </w:r>
          </w:p>
        </w:tc>
      </w:tr>
      <w:tr w:rsidR="000E5A3A" w:rsidRPr="000E5A3A" w14:paraId="25B0333E" w14:textId="77777777" w:rsidTr="00872D39">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9CC7ED" w14:textId="1C249002"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12.</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56AEBE11" w14:textId="42387BA3"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GARRAFA TÉRMICA para líquidos quentes, com CAPACIDADE DE 1.8 LITROS, pressão 8709, cor: pret</w:t>
            </w:r>
            <w:r w:rsidR="006849BD" w:rsidRPr="000E5A3A">
              <w:rPr>
                <w:rFonts w:ascii="Arial" w:eastAsia="Times New Roman" w:hAnsi="Arial" w:cs="Arial"/>
                <w:color w:val="auto"/>
                <w:sz w:val="20"/>
                <w:szCs w:val="20"/>
              </w:rPr>
              <w:t>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08BE6C65" w14:textId="16031EF3"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385399</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0C51067B" w14:textId="081547FD"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1B726178" w14:textId="08E09923"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50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E1208B2" w14:textId="26B98F86"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R$ 113,47</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64E44ECE" w14:textId="3FCBE5DF"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R$ 5.673,50</w:t>
            </w:r>
          </w:p>
        </w:tc>
      </w:tr>
      <w:tr w:rsidR="000E5A3A" w:rsidRPr="000E5A3A" w14:paraId="4670A5FC" w14:textId="77777777" w:rsidTr="00872D39">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E7913" w14:textId="36DDBB38"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13.</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5D4777F0" w14:textId="0BEBF11D"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XÍCARA, material vidro, tipo café/ chá, transparente, capacidade 200ml, característica adicionais com pires</w:t>
            </w:r>
            <w:r w:rsidR="006849BD" w:rsidRPr="000E5A3A">
              <w:rPr>
                <w:rFonts w:ascii="Arial" w:eastAsia="Times New Roman" w:hAnsi="Arial" w:cs="Arial"/>
                <w:color w:val="auto"/>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19D10836" w14:textId="13B1DBEB"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483030</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0334B7D1" w14:textId="2B5F9295"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187C893F" w14:textId="3702BEBA"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50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CA9F1D4" w14:textId="37C3CE6A"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R$ 11,63</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1EAF4ED9" w14:textId="5B8F6B9D"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R$ 581,50</w:t>
            </w:r>
          </w:p>
        </w:tc>
      </w:tr>
      <w:tr w:rsidR="000E5A3A" w:rsidRPr="000E5A3A" w14:paraId="1002EFAB" w14:textId="77777777" w:rsidTr="00872D39">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585DF8" w14:textId="52996619"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14.</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1A19B7A8" w14:textId="758D914A"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Forma - Forma Material: Alumínio, Tamanho: </w:t>
            </w:r>
            <w:proofErr w:type="gramStart"/>
            <w:r w:rsidRPr="000E5A3A">
              <w:rPr>
                <w:rFonts w:ascii="Arial" w:eastAsia="Times New Roman" w:hAnsi="Arial" w:cs="Arial"/>
                <w:color w:val="auto"/>
                <w:sz w:val="20"/>
                <w:szCs w:val="20"/>
              </w:rPr>
              <w:t>Grande ,</w:t>
            </w:r>
            <w:proofErr w:type="gramEnd"/>
            <w:r w:rsidRPr="000E5A3A">
              <w:rPr>
                <w:rFonts w:ascii="Arial" w:eastAsia="Times New Roman" w:hAnsi="Arial" w:cs="Arial"/>
                <w:color w:val="auto"/>
                <w:sz w:val="20"/>
                <w:szCs w:val="20"/>
              </w:rPr>
              <w:t xml:space="preserve"> Formato: Retangular , Largura: 32 CM, Comprimento: 42 CM, Altura: 5 CM, Aplicação: Bolo</w:t>
            </w:r>
            <w:r w:rsidR="006849BD" w:rsidRPr="000E5A3A">
              <w:rPr>
                <w:rFonts w:ascii="Arial" w:eastAsia="Times New Roman" w:hAnsi="Arial" w:cs="Arial"/>
                <w:color w:val="auto"/>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67A76339" w14:textId="27B8017D"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459967</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1B966E95" w14:textId="7F5BC660"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751CFAAE" w14:textId="7D19D338"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20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3C9DA05" w14:textId="6DD27DF7"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R$ 34,64</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21BDF8EA" w14:textId="5EA3DC60"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R$ 692,80</w:t>
            </w:r>
          </w:p>
        </w:tc>
      </w:tr>
      <w:tr w:rsidR="000E5A3A" w:rsidRPr="000E5A3A" w14:paraId="0C77C99F" w14:textId="77777777" w:rsidTr="00491787">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E1DAA7" w14:textId="63974EC7"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15.</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008E2265" w14:textId="530BC715"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Bacia - Bacia Material: Plástico, Capacidade: 20L</w:t>
            </w:r>
            <w:r w:rsidR="006849BD" w:rsidRPr="000E5A3A">
              <w:rPr>
                <w:rFonts w:ascii="Arial" w:eastAsia="Times New Roman" w:hAnsi="Arial" w:cs="Arial"/>
                <w:color w:val="auto"/>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67CA3B8E" w14:textId="53B93B7F"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292588</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45B9FA3" w14:textId="390D8459"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5A08087B" w14:textId="16381B25"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25</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13A2F7A" w14:textId="5895BC81"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R$ 22,55</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303C182A" w14:textId="15566C25"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R$ 563,75</w:t>
            </w:r>
          </w:p>
        </w:tc>
      </w:tr>
      <w:tr w:rsidR="000E5A3A" w:rsidRPr="000E5A3A" w14:paraId="753C677B" w14:textId="77777777" w:rsidTr="00491787">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6AD6DC" w14:textId="62E72F7D"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16.</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41C1A065" w14:textId="05E14C92"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Assadeira cozinha comercial - Assadeira Cozinha Comercial Material: Alumínio </w:t>
            </w:r>
            <w:proofErr w:type="gramStart"/>
            <w:r w:rsidRPr="000E5A3A">
              <w:rPr>
                <w:rFonts w:ascii="Arial" w:eastAsia="Times New Roman" w:hAnsi="Arial" w:cs="Arial"/>
                <w:color w:val="auto"/>
                <w:sz w:val="20"/>
                <w:szCs w:val="20"/>
              </w:rPr>
              <w:t>Reforçado ,</w:t>
            </w:r>
            <w:proofErr w:type="gramEnd"/>
            <w:r w:rsidRPr="000E5A3A">
              <w:rPr>
                <w:rFonts w:ascii="Arial" w:eastAsia="Times New Roman" w:hAnsi="Arial" w:cs="Arial"/>
                <w:color w:val="auto"/>
                <w:sz w:val="20"/>
                <w:szCs w:val="20"/>
              </w:rPr>
              <w:t xml:space="preserve"> Altura: 4,5 CM, Comprimento: 33 CM, Largura: 23 CM, Formato: Retangular</w:t>
            </w:r>
            <w:r w:rsidR="006849BD" w:rsidRPr="000E5A3A">
              <w:rPr>
                <w:rFonts w:ascii="Arial" w:eastAsia="Times New Roman" w:hAnsi="Arial" w:cs="Arial"/>
                <w:color w:val="auto"/>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3C3320E0" w14:textId="64561D19"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301067</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10811795" w14:textId="0176205B"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43725950" w14:textId="14CABA7E"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25</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4D93605" w14:textId="036D8160"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R$ 42,54</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6BFA1D21" w14:textId="65561132"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R$ 1.063,50</w:t>
            </w:r>
          </w:p>
        </w:tc>
      </w:tr>
      <w:tr w:rsidR="000E5A3A" w:rsidRPr="000E5A3A" w14:paraId="015CCA56" w14:textId="77777777" w:rsidTr="00491787">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A93F8" w14:textId="48CBA7A4"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17.</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15BB7AD2" w14:textId="2F432BA5"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COLHER DE ALUMÍNIO tamanho grande. Feito totalmente em aço inox, 37 cm. Modelo monobloco, ou seja, em uma única peça. Com dimensões aproximadas: 50 x 65 x 330 mm. O produto deve atender as normas técnicas de referência relativas </w:t>
            </w:r>
            <w:proofErr w:type="gramStart"/>
            <w:r w:rsidRPr="000E5A3A">
              <w:rPr>
                <w:rFonts w:ascii="Arial" w:eastAsia="Times New Roman" w:hAnsi="Arial" w:cs="Arial"/>
                <w:color w:val="auto"/>
                <w:sz w:val="20"/>
                <w:szCs w:val="20"/>
              </w:rPr>
              <w:t>a</w:t>
            </w:r>
            <w:proofErr w:type="gramEnd"/>
            <w:r w:rsidRPr="000E5A3A">
              <w:rPr>
                <w:rFonts w:ascii="Arial" w:eastAsia="Times New Roman" w:hAnsi="Arial" w:cs="Arial"/>
                <w:color w:val="auto"/>
                <w:sz w:val="20"/>
                <w:szCs w:val="20"/>
              </w:rPr>
              <w:t xml:space="preserve"> fabricação de utensílios de inox, de segurança, dentre outras, em vigência na data do edital.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4638914" w14:textId="2034E864"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240321</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098EA65A" w14:textId="40613693"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40907541" w14:textId="3C1634CD"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0EF1F0D" w14:textId="1B08F18E"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R$ 29,00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7086E06E" w14:textId="43B1C1CF"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R$ 870,00</w:t>
            </w:r>
          </w:p>
        </w:tc>
      </w:tr>
      <w:tr w:rsidR="000E5A3A" w:rsidRPr="000E5A3A" w14:paraId="1A16ED85" w14:textId="77777777" w:rsidTr="0090115D">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E6E557" w14:textId="35B80052"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18.</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55F8F293" w14:textId="3EEE3208"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CONCHA PARA SERVIR, tamanho 33 cm x 9 cm. Totalmente em inox. Modelo monobloco, ou seja, em uma única peça. O produto deve atender as normas técnicas de referência relativas </w:t>
            </w:r>
            <w:proofErr w:type="gramStart"/>
            <w:r w:rsidRPr="000E5A3A">
              <w:rPr>
                <w:rFonts w:ascii="Arial" w:eastAsia="Times New Roman" w:hAnsi="Arial" w:cs="Arial"/>
                <w:color w:val="auto"/>
                <w:sz w:val="20"/>
                <w:szCs w:val="20"/>
              </w:rPr>
              <w:t>a</w:t>
            </w:r>
            <w:proofErr w:type="gramEnd"/>
            <w:r w:rsidRPr="000E5A3A">
              <w:rPr>
                <w:rFonts w:ascii="Arial" w:eastAsia="Times New Roman" w:hAnsi="Arial" w:cs="Arial"/>
                <w:color w:val="auto"/>
                <w:sz w:val="20"/>
                <w:szCs w:val="20"/>
              </w:rPr>
              <w:t xml:space="preserve"> fabricação de utensílios de inox, de segurança, dentre outras, em vigência na data do edital.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4A7EE58A" w14:textId="6A3CA604"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333108</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0138CDCE" w14:textId="3AF48167"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7B3C162C" w14:textId="3183B981"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50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B2B9AFC" w14:textId="4FE0591A"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R$ 16,20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62E58472" w14:textId="66E159F2"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R$ 810,00</w:t>
            </w:r>
          </w:p>
        </w:tc>
      </w:tr>
      <w:tr w:rsidR="000E5A3A" w:rsidRPr="000E5A3A" w14:paraId="19FBFE6C" w14:textId="77777777" w:rsidTr="0090115D">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6B68B2" w14:textId="339714C0"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19.</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5F9C2D4F" w14:textId="5302359F"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ESCUMADEIRA, (tamanho pequena) 35cm, totalmente feito em aço inox, altamente durável. Modelo monobloco, ou seja, em uma única peça. Com dimensões aproximadas (C x L x A) 18 x12 x 389 milímetros. O utensílio deve atender as normas técnicas de referência, relativas </w:t>
            </w:r>
            <w:proofErr w:type="gramStart"/>
            <w:r w:rsidRPr="000E5A3A">
              <w:rPr>
                <w:rFonts w:ascii="Arial" w:eastAsia="Times New Roman" w:hAnsi="Arial" w:cs="Arial"/>
                <w:color w:val="auto"/>
                <w:sz w:val="20"/>
                <w:szCs w:val="20"/>
              </w:rPr>
              <w:t>a</w:t>
            </w:r>
            <w:proofErr w:type="gramEnd"/>
            <w:r w:rsidRPr="000E5A3A">
              <w:rPr>
                <w:rFonts w:ascii="Arial" w:eastAsia="Times New Roman" w:hAnsi="Arial" w:cs="Arial"/>
                <w:color w:val="auto"/>
                <w:sz w:val="20"/>
                <w:szCs w:val="20"/>
              </w:rPr>
              <w:t xml:space="preserve"> fabricação de utensílios de inox, em vigência na data do edital.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058315D5" w14:textId="2650E410"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464881</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10E92F99" w14:textId="2570692D"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5CD3C24B" w14:textId="0E0EEB39"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50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2D19C8D" w14:textId="6CC71CAD"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R$ 17,36</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7E6F96E0" w14:textId="52D16092"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R$ 868,00</w:t>
            </w:r>
          </w:p>
        </w:tc>
      </w:tr>
      <w:tr w:rsidR="000E5A3A" w:rsidRPr="000E5A3A" w14:paraId="1BA6C3C6" w14:textId="77777777" w:rsidTr="0090115D">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DACAC2" w14:textId="1C3980CF"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20.</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79A131FD" w14:textId="16CFF100"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FACA DE MESA para refeição serrilhada, lâmina em aço inoxidável, cabo em polipropileno, cor azul ou preto. O produto deve atender as normas técnicas de referência relativas </w:t>
            </w:r>
            <w:proofErr w:type="gramStart"/>
            <w:r w:rsidRPr="000E5A3A">
              <w:rPr>
                <w:rFonts w:ascii="Arial" w:eastAsia="Times New Roman" w:hAnsi="Arial" w:cs="Arial"/>
                <w:color w:val="auto"/>
                <w:sz w:val="20"/>
                <w:szCs w:val="20"/>
              </w:rPr>
              <w:t>a</w:t>
            </w:r>
            <w:proofErr w:type="gramEnd"/>
            <w:r w:rsidRPr="000E5A3A">
              <w:rPr>
                <w:rFonts w:ascii="Arial" w:eastAsia="Times New Roman" w:hAnsi="Arial" w:cs="Arial"/>
                <w:color w:val="auto"/>
                <w:sz w:val="20"/>
                <w:szCs w:val="20"/>
              </w:rPr>
              <w:t xml:space="preserve"> fabricação de utensílios de inox, de </w:t>
            </w:r>
            <w:r w:rsidRPr="000E5A3A">
              <w:rPr>
                <w:rFonts w:ascii="Arial" w:eastAsia="Times New Roman" w:hAnsi="Arial" w:cs="Arial"/>
                <w:color w:val="auto"/>
                <w:sz w:val="20"/>
                <w:szCs w:val="20"/>
              </w:rPr>
              <w:lastRenderedPageBreak/>
              <w:t xml:space="preserve">segurança, dentre outras, em vigência na data do edital.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3807BBFC" w14:textId="20285F5E"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lastRenderedPageBreak/>
              <w:t>219008</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1BC37CCE" w14:textId="6D62ACEA"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35979E8A" w14:textId="243149E9"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1.300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4A9D459" w14:textId="4430D403"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 xml:space="preserve">R$ </w:t>
            </w:r>
            <w:r w:rsidR="0091417C" w:rsidRPr="000E5A3A">
              <w:rPr>
                <w:rFonts w:ascii="Arial" w:hAnsi="Arial" w:cs="Arial"/>
                <w:color w:val="auto"/>
                <w:sz w:val="20"/>
                <w:szCs w:val="20"/>
                <w:lang w:val="pt-PT"/>
              </w:rPr>
              <w:t>3,52</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244275C" w14:textId="123C5B55"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 xml:space="preserve">R$ </w:t>
            </w:r>
            <w:r w:rsidR="0091417C" w:rsidRPr="000E5A3A">
              <w:rPr>
                <w:rFonts w:ascii="Arial" w:hAnsi="Arial" w:cs="Arial"/>
                <w:color w:val="auto"/>
                <w:sz w:val="20"/>
                <w:szCs w:val="20"/>
              </w:rPr>
              <w:t>4.576</w:t>
            </w:r>
            <w:r w:rsidR="00D86DFB" w:rsidRPr="000E5A3A">
              <w:rPr>
                <w:rFonts w:ascii="Arial" w:hAnsi="Arial" w:cs="Arial"/>
                <w:color w:val="auto"/>
                <w:sz w:val="20"/>
                <w:szCs w:val="20"/>
              </w:rPr>
              <w:t>,</w:t>
            </w:r>
            <w:r w:rsidRPr="000E5A3A">
              <w:rPr>
                <w:rFonts w:ascii="Arial" w:hAnsi="Arial" w:cs="Arial"/>
                <w:color w:val="auto"/>
                <w:sz w:val="20"/>
                <w:szCs w:val="20"/>
              </w:rPr>
              <w:t>00</w:t>
            </w:r>
          </w:p>
        </w:tc>
      </w:tr>
      <w:tr w:rsidR="000E5A3A" w:rsidRPr="000E5A3A" w14:paraId="34A4DDD1" w14:textId="77777777" w:rsidTr="0090115D">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7858DE" w14:textId="15DB410E"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21.</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16F600D6" w14:textId="4D0A27E5"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BACIA PLÁSTICA 1</w:t>
            </w:r>
            <w:r w:rsidR="00020F9D" w:rsidRPr="000E5A3A">
              <w:rPr>
                <w:rFonts w:ascii="Arial" w:eastAsia="Times New Roman" w:hAnsi="Arial" w:cs="Arial"/>
                <w:color w:val="auto"/>
                <w:sz w:val="20"/>
                <w:szCs w:val="20"/>
              </w:rPr>
              <w:t xml:space="preserve">1 </w:t>
            </w:r>
            <w:r w:rsidRPr="000E5A3A">
              <w:rPr>
                <w:rFonts w:ascii="Arial" w:eastAsia="Times New Roman" w:hAnsi="Arial" w:cs="Arial"/>
                <w:color w:val="auto"/>
                <w:sz w:val="20"/>
                <w:szCs w:val="20"/>
              </w:rPr>
              <w:t>litros, média, resistente. modelo canelada de alta densidade e resistência a impacto, fabricada em polipropileno, paredes e fundo reforçados. O produto deve atender as normas técnicas de referência relativas à fabricação de materiais plásticos para contato com alimentos, em vigor na data do edital. Seis meses de garantia contra vícios ou defeitos de fabricação, a contar da data da expedição da nota fiscal.</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768AD074" w14:textId="366C2A89"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326593</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66BF39E" w14:textId="11ED4238"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366DC971" w14:textId="0F39ABD8"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CD5D41C" w14:textId="0662B319"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R$ 15,66</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22370AC5" w14:textId="03606DBD"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R$ 469,80</w:t>
            </w:r>
          </w:p>
        </w:tc>
      </w:tr>
      <w:tr w:rsidR="000E5A3A" w:rsidRPr="000E5A3A" w14:paraId="734129EF" w14:textId="77777777" w:rsidTr="0090115D">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ADC3C" w14:textId="29D380A4"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22.</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608FA18B" w14:textId="1BC80AB3"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POTE DE PLÁSTICO para alimentos, com tampa, capacidade para 3 litros, para freezer e micro-ondas, retangular, baixo, de cor branca, clara ou transparente, atóxico. Dimensões: 19x9x31.</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013530BC" w14:textId="1EEB53F9"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443879</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709B4A9A" w14:textId="3282275B"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1089D988" w14:textId="3788B2E1"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70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36ADE7F" w14:textId="137D7F7B"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R$ 14,71</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05E6686F" w14:textId="50DB88E8"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R$ 1.029,70</w:t>
            </w:r>
          </w:p>
        </w:tc>
      </w:tr>
      <w:tr w:rsidR="000E5A3A" w:rsidRPr="000E5A3A" w14:paraId="70CB9809" w14:textId="77777777" w:rsidTr="0090115D">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BD364" w14:textId="7EF7DBA1"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23.</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2CE99A9E" w14:textId="5D4893CF"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Caldeirão Material: Alumínio, Tamanho: Médio</w:t>
            </w:r>
            <w:r w:rsidR="006849BD" w:rsidRPr="000E5A3A">
              <w:rPr>
                <w:rFonts w:ascii="Arial" w:eastAsia="Times New Roman" w:hAnsi="Arial" w:cs="Arial"/>
                <w:color w:val="auto"/>
                <w:sz w:val="20"/>
                <w:szCs w:val="20"/>
              </w:rPr>
              <w:t xml:space="preserve">. </w:t>
            </w:r>
            <w:r w:rsidRPr="000E5A3A">
              <w:rPr>
                <w:rFonts w:ascii="Arial" w:eastAsia="Times New Roman" w:hAnsi="Arial" w:cs="Arial"/>
                <w:color w:val="auto"/>
                <w:sz w:val="20"/>
                <w:szCs w:val="20"/>
              </w:rPr>
              <w:t>Capacidade: 18 A 20 L, Altura: 26 A 30 CM, Espessura: 2 A 4 MM, Características Adicionais: Com Tampas E Alças Reforçadas, Formato: Cilíndrico</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18DD5978" w14:textId="61F56689"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312495</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7EBE21AA" w14:textId="12432660"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5F1E6520" w14:textId="3F2F8905"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C1A6BE5" w14:textId="50904A67"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R$ 110,00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0CA9FFEB" w14:textId="756191B4"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R$ 3.300,00</w:t>
            </w:r>
          </w:p>
        </w:tc>
      </w:tr>
      <w:tr w:rsidR="000E5A3A" w:rsidRPr="000E5A3A" w14:paraId="39BD8D4B" w14:textId="77777777" w:rsidTr="0090115D">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2A6B7" w14:textId="0E5757E9" w:rsidR="007306F4" w:rsidRPr="000E5A3A" w:rsidRDefault="007306F4" w:rsidP="007306F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24.</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0CB26A23" w14:textId="0E9E7604" w:rsidR="007306F4" w:rsidRPr="000E5A3A" w:rsidRDefault="007306F4" w:rsidP="007306F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Panela Material: Alumínio Reforçado, Capacidade: 20,40 L, Características Adicionais: Com Tampa, Tipo: Caçarola, Diâmetro: 38 C</w:t>
            </w:r>
            <w:r w:rsidR="006849BD" w:rsidRPr="000E5A3A">
              <w:rPr>
                <w:rFonts w:ascii="Arial" w:eastAsia="Times New Roman" w:hAnsi="Arial" w:cs="Arial"/>
                <w:color w:val="auto"/>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339E8846" w14:textId="4A57DDE4" w:rsidR="007306F4" w:rsidRPr="000E5A3A" w:rsidRDefault="007306F4" w:rsidP="007306F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365873</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63DEAAD0" w14:textId="6F79DA89" w:rsidR="007306F4" w:rsidRPr="000E5A3A" w:rsidRDefault="007306F4" w:rsidP="007306F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704BCF0B" w14:textId="30C1A525" w:rsidR="007306F4" w:rsidRPr="000E5A3A" w:rsidRDefault="007306F4" w:rsidP="007306F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752BEE7" w14:textId="4A833E83" w:rsidR="007306F4" w:rsidRPr="000E5A3A" w:rsidRDefault="007306F4" w:rsidP="007306F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R$ 130,00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2C725898" w14:textId="275B6785" w:rsidR="007306F4" w:rsidRPr="000E5A3A" w:rsidRDefault="00B266A7" w:rsidP="007306F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R$ 3.900,00</w:t>
            </w:r>
          </w:p>
        </w:tc>
      </w:tr>
      <w:tr w:rsidR="000E5A3A" w:rsidRPr="000E5A3A" w14:paraId="063E4F73" w14:textId="77777777" w:rsidTr="0090115D">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FABEF" w14:textId="352FB9F5" w:rsidR="007306F4" w:rsidRPr="000E5A3A" w:rsidRDefault="007306F4" w:rsidP="007306F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25.</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49C3E3AA" w14:textId="77832B22" w:rsidR="007306F4" w:rsidRPr="000E5A3A" w:rsidRDefault="007306F4" w:rsidP="007306F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Panela Pressão Material: Alumínio Polido, Capacidade: 7 L, Sistema Segurança: Válvula Segurança, Características Adicionais: Tampa Com Sistema De Fechamento Externo</w:t>
            </w:r>
            <w:r w:rsidR="006849BD" w:rsidRPr="000E5A3A">
              <w:rPr>
                <w:rFonts w:ascii="Arial" w:eastAsia="Times New Roman" w:hAnsi="Arial" w:cs="Arial"/>
                <w:color w:val="auto"/>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7B01C38D" w14:textId="05C2D96A" w:rsidR="007306F4" w:rsidRPr="000E5A3A" w:rsidRDefault="007306F4" w:rsidP="007306F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421716</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0DB7ED6A" w14:textId="01CDC59E" w:rsidR="007306F4" w:rsidRPr="000E5A3A" w:rsidRDefault="007306F4" w:rsidP="007306F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641BB247" w14:textId="11037AB9" w:rsidR="007306F4" w:rsidRPr="000E5A3A" w:rsidRDefault="007306F4" w:rsidP="007306F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50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5934588" w14:textId="2802136A" w:rsidR="007306F4" w:rsidRPr="000E5A3A" w:rsidRDefault="007306F4" w:rsidP="007306F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R$ 220,00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DDF2FEC" w14:textId="7A884B4F" w:rsidR="007306F4" w:rsidRPr="000E5A3A" w:rsidRDefault="00B266A7" w:rsidP="007306F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R$ 11.000,00</w:t>
            </w:r>
          </w:p>
        </w:tc>
      </w:tr>
      <w:tr w:rsidR="000E5A3A" w:rsidRPr="000E5A3A" w14:paraId="6D78CFE2" w14:textId="77777777" w:rsidTr="0090115D">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D50BBB" w14:textId="5CEF1D64"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26.</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2F2FF15B" w14:textId="2098DC08"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Caixa plástica - Caixa Plástica Material: Polipropileno, Comprimento: 55 CM, Largura: 35,50 CM, Altura: 31 CM, Características Adicionais: Com Tampa, Capacidade: 50</w:t>
            </w:r>
            <w:r w:rsidR="006849BD" w:rsidRPr="000E5A3A">
              <w:rPr>
                <w:rFonts w:ascii="Arial" w:eastAsia="Times New Roman" w:hAnsi="Arial" w:cs="Arial"/>
                <w:color w:val="auto"/>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D4B0387" w14:textId="44FADF69"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406835</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21D33939" w14:textId="6D4EBE5D"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3F46F7C1" w14:textId="169A9EC0"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25</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09B7BDC" w14:textId="72AF8B98"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R$ 42,19</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07EB6B1C" w14:textId="320D4E09"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R$ 1.054,75</w:t>
            </w:r>
          </w:p>
        </w:tc>
      </w:tr>
      <w:tr w:rsidR="000E5A3A" w:rsidRPr="000E5A3A" w14:paraId="3CB4657F" w14:textId="77777777" w:rsidTr="0090115D">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5D14C9" w14:textId="386005B4"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27.</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2DF3330B" w14:textId="51E0AA78"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GARFO TRINCHANTE para assados, 40 cm, corpo e cabo em aço inox, 3 dentes.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65FA0689" w14:textId="7FAC44DB"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441364</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3D991EE" w14:textId="673856FF"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0CC04157" w14:textId="60D34CD0"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50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6974CF8" w14:textId="538B2800"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R$ 22,42</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35709FEF" w14:textId="3401C32D"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R$ 1.121,00</w:t>
            </w:r>
          </w:p>
        </w:tc>
      </w:tr>
      <w:tr w:rsidR="000E5A3A" w:rsidRPr="000E5A3A" w14:paraId="4E91FFC5" w14:textId="77777777" w:rsidTr="0090115D">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7239DA" w14:textId="6077ED2D"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28.</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172254A3" w14:textId="32F89077"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GARFO MESA, material corpo aço inoxidável, material cabo em polipropileno, cor azul ou preto, tipo mesa, característica adicionais liso, polido, 23 cm comprimento e 3 mm espessura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1B15AF2F" w14:textId="5DAFE72E"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219016</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29EE59DE" w14:textId="2536BF13"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37FA718A" w14:textId="11F9B168"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1.300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DE29772" w14:textId="42DA630B"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 xml:space="preserve">R$ </w:t>
            </w:r>
            <w:r w:rsidR="00D86DFB" w:rsidRPr="000E5A3A">
              <w:rPr>
                <w:rFonts w:ascii="Arial" w:hAnsi="Arial" w:cs="Arial"/>
                <w:color w:val="auto"/>
                <w:sz w:val="20"/>
                <w:szCs w:val="20"/>
                <w:lang w:val="pt-PT"/>
              </w:rPr>
              <w:t>3,63</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18D8C1DD" w14:textId="1EA07B0D"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 xml:space="preserve">R$ </w:t>
            </w:r>
            <w:r w:rsidR="00D86DFB" w:rsidRPr="000E5A3A">
              <w:rPr>
                <w:rFonts w:ascii="Arial" w:hAnsi="Arial" w:cs="Arial"/>
                <w:color w:val="auto"/>
                <w:sz w:val="20"/>
                <w:szCs w:val="20"/>
              </w:rPr>
              <w:t>4.719</w:t>
            </w:r>
            <w:r w:rsidRPr="000E5A3A">
              <w:rPr>
                <w:rFonts w:ascii="Arial" w:hAnsi="Arial" w:cs="Arial"/>
                <w:color w:val="auto"/>
                <w:sz w:val="20"/>
                <w:szCs w:val="20"/>
              </w:rPr>
              <w:t>,00</w:t>
            </w:r>
          </w:p>
        </w:tc>
      </w:tr>
      <w:tr w:rsidR="000E5A3A" w:rsidRPr="000E5A3A" w14:paraId="49742C0C" w14:textId="77777777" w:rsidTr="0090115D">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A2E559" w14:textId="4430BD85"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29.</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27457268" w14:textId="233DE0B2"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COPO DE VIDRO liso, capacidade média 300 ml, transparente para liquido. Dimensões aproximadas: diâmetro 67mm, altura de 129,5mm</w:t>
            </w:r>
            <w:r w:rsidR="006849BD" w:rsidRPr="000E5A3A">
              <w:rPr>
                <w:rFonts w:ascii="Arial" w:eastAsia="Times New Roman" w:hAnsi="Arial" w:cs="Arial"/>
                <w:color w:val="auto"/>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2E42C8FD" w14:textId="4FA1D188"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393858</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3255725" w14:textId="590C8A1D"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5A8CF9FC" w14:textId="75B69939"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1.300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D5F26B0" w14:textId="032BE436"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 xml:space="preserve">R$ </w:t>
            </w:r>
            <w:r w:rsidR="00D86DFB" w:rsidRPr="000E5A3A">
              <w:rPr>
                <w:rFonts w:ascii="Arial" w:hAnsi="Arial" w:cs="Arial"/>
                <w:color w:val="auto"/>
                <w:sz w:val="20"/>
                <w:szCs w:val="20"/>
                <w:lang w:val="pt-PT"/>
              </w:rPr>
              <w:t>7,69</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765C2E96" w14:textId="029D92C2"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 xml:space="preserve">R$ </w:t>
            </w:r>
            <w:r w:rsidR="00D86DFB" w:rsidRPr="000E5A3A">
              <w:rPr>
                <w:rFonts w:ascii="Arial" w:hAnsi="Arial" w:cs="Arial"/>
                <w:color w:val="auto"/>
                <w:sz w:val="20"/>
                <w:szCs w:val="20"/>
              </w:rPr>
              <w:t>9.997</w:t>
            </w:r>
            <w:r w:rsidRPr="000E5A3A">
              <w:rPr>
                <w:rFonts w:ascii="Arial" w:hAnsi="Arial" w:cs="Arial"/>
                <w:color w:val="auto"/>
                <w:sz w:val="20"/>
                <w:szCs w:val="20"/>
              </w:rPr>
              <w:t>,00</w:t>
            </w:r>
          </w:p>
        </w:tc>
      </w:tr>
      <w:tr w:rsidR="000E5A3A" w:rsidRPr="000E5A3A" w14:paraId="60D38A07" w14:textId="77777777" w:rsidTr="0090115D">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261A69" w14:textId="5CFFF720"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30.</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2FD02163" w14:textId="70D03771"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BANDEJA OVAL, </w:t>
            </w:r>
            <w:r w:rsidR="006849BD" w:rsidRPr="000E5A3A">
              <w:rPr>
                <w:rFonts w:ascii="Arial" w:eastAsia="Times New Roman" w:hAnsi="Arial" w:cs="Arial"/>
                <w:color w:val="auto"/>
                <w:sz w:val="20"/>
                <w:szCs w:val="20"/>
              </w:rPr>
              <w:t>medidas aproximadas do produto: 30 x 20 x4 cm. características - aço inox (não enferruja).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E9D9487" w14:textId="0A09DB30"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401886</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E57D668" w14:textId="792116FD"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6AC94C0A" w14:textId="7E8166E6"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77709ED" w14:textId="152D3348"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R$ 76,15</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3CC4B153" w14:textId="668DA2A5"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R$ 2.284,50</w:t>
            </w:r>
          </w:p>
        </w:tc>
      </w:tr>
      <w:tr w:rsidR="000E5A3A" w:rsidRPr="000E5A3A" w14:paraId="6D4E250D" w14:textId="77777777" w:rsidTr="0090115D">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7B274" w14:textId="56006AE9"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31.</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08A600CF" w14:textId="3496F25D"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ASSADEIRA COZINHA COMERCIAL, </w:t>
            </w:r>
            <w:r w:rsidR="006849BD" w:rsidRPr="000E5A3A">
              <w:rPr>
                <w:rFonts w:ascii="Arial" w:eastAsia="Times New Roman" w:hAnsi="Arial" w:cs="Arial"/>
                <w:color w:val="auto"/>
                <w:sz w:val="20"/>
                <w:szCs w:val="20"/>
              </w:rPr>
              <w:t xml:space="preserve">material: alumínio, tamanho grande, formato retangular, sem alças, 43 x 30 x 6cm (comp. x </w:t>
            </w:r>
            <w:proofErr w:type="spellStart"/>
            <w:r w:rsidR="006849BD" w:rsidRPr="000E5A3A">
              <w:rPr>
                <w:rFonts w:ascii="Arial" w:eastAsia="Times New Roman" w:hAnsi="Arial" w:cs="Arial"/>
                <w:color w:val="auto"/>
                <w:sz w:val="20"/>
                <w:szCs w:val="20"/>
              </w:rPr>
              <w:t>larg</w:t>
            </w:r>
            <w:proofErr w:type="spellEnd"/>
            <w:r w:rsidR="006849BD" w:rsidRPr="000E5A3A">
              <w:rPr>
                <w:rFonts w:ascii="Arial" w:eastAsia="Times New Roman" w:hAnsi="Arial" w:cs="Arial"/>
                <w:color w:val="auto"/>
                <w:sz w:val="20"/>
                <w:szCs w:val="20"/>
              </w:rPr>
              <w:t xml:space="preserve"> x </w:t>
            </w:r>
            <w:proofErr w:type="spellStart"/>
            <w:r w:rsidR="006849BD" w:rsidRPr="000E5A3A">
              <w:rPr>
                <w:rFonts w:ascii="Arial" w:eastAsia="Times New Roman" w:hAnsi="Arial" w:cs="Arial"/>
                <w:color w:val="auto"/>
                <w:sz w:val="20"/>
                <w:szCs w:val="20"/>
              </w:rPr>
              <w:t>alt</w:t>
            </w:r>
            <w:proofErr w:type="spellEnd"/>
            <w:r w:rsidR="006849BD" w:rsidRPr="000E5A3A">
              <w:rPr>
                <w:rFonts w:ascii="Arial" w:eastAsia="Times New Roman" w:hAnsi="Arial" w:cs="Arial"/>
                <w:color w:val="auto"/>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6379B18E" w14:textId="399E6DB0"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222470</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E9D82CE" w14:textId="45557AE4"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0BAFFA19" w14:textId="099C91CB"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91A3BB7" w14:textId="02150144"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R$ 37,88</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7E71C2E1" w14:textId="0536AE5B"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R$ 1.136,40</w:t>
            </w:r>
          </w:p>
        </w:tc>
      </w:tr>
      <w:tr w:rsidR="000E5A3A" w:rsidRPr="000E5A3A" w14:paraId="393F4F4B" w14:textId="77777777" w:rsidTr="0090115D">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9C151D" w14:textId="7EFB5FA3"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32.</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5CE301D4" w14:textId="36B5D4DE"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TABULEIRO COZINHA, </w:t>
            </w:r>
            <w:r w:rsidR="006849BD" w:rsidRPr="000E5A3A">
              <w:rPr>
                <w:rFonts w:ascii="Arial" w:eastAsia="Times New Roman" w:hAnsi="Arial" w:cs="Arial"/>
                <w:color w:val="auto"/>
                <w:sz w:val="20"/>
                <w:szCs w:val="20"/>
              </w:rPr>
              <w:t>material aço inoxidável, formato retangular, medida: 44 x30x 4,40.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0BCA0B71" w14:textId="2F6A1583"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254033</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6125B754" w14:textId="5691CEEB"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7EF70414" w14:textId="6F81DEB0"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10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564690D" w14:textId="7ADE3257"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R$ 96,82</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81F063E" w14:textId="0B0C524E"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R$ 968,20</w:t>
            </w:r>
          </w:p>
        </w:tc>
      </w:tr>
      <w:tr w:rsidR="000E5A3A" w:rsidRPr="000E5A3A" w14:paraId="6A9C12C8" w14:textId="77777777" w:rsidTr="0090115D">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6A518" w14:textId="2C648D13"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33.</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04C854CD" w14:textId="09269067"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PANELA DE ALUMINIO TIPO CAÇAROLA, </w:t>
            </w:r>
            <w:r w:rsidR="006849BD" w:rsidRPr="000E5A3A">
              <w:rPr>
                <w:rFonts w:ascii="Arial" w:eastAsia="Times New Roman" w:hAnsi="Arial" w:cs="Arial"/>
                <w:color w:val="auto"/>
                <w:sz w:val="20"/>
                <w:szCs w:val="20"/>
              </w:rPr>
              <w:t xml:space="preserve">com capacidade para 12 litros. em alumínio polido industrial, linha hotel; com tampa e pegador de tampa no mesmo material; com alças bilaterais em alumínio polido; espessura de, no mínimo, 3mm e dimensões de 32cm e 15cm de altura em média; o produto deve atender as normas técnicas de referência </w:t>
            </w:r>
            <w:r w:rsidR="006849BD" w:rsidRPr="000E5A3A">
              <w:rPr>
                <w:rFonts w:ascii="Arial" w:eastAsia="Times New Roman" w:hAnsi="Arial" w:cs="Arial"/>
                <w:color w:val="auto"/>
                <w:sz w:val="20"/>
                <w:szCs w:val="20"/>
              </w:rPr>
              <w:lastRenderedPageBreak/>
              <w:t xml:space="preserve">relativas </w:t>
            </w:r>
            <w:proofErr w:type="gramStart"/>
            <w:r w:rsidR="006849BD" w:rsidRPr="000E5A3A">
              <w:rPr>
                <w:rFonts w:ascii="Arial" w:eastAsia="Times New Roman" w:hAnsi="Arial" w:cs="Arial"/>
                <w:color w:val="auto"/>
                <w:sz w:val="20"/>
                <w:szCs w:val="20"/>
              </w:rPr>
              <w:t>a</w:t>
            </w:r>
            <w:proofErr w:type="gramEnd"/>
            <w:r w:rsidR="006849BD" w:rsidRPr="000E5A3A">
              <w:rPr>
                <w:rFonts w:ascii="Arial" w:eastAsia="Times New Roman" w:hAnsi="Arial" w:cs="Arial"/>
                <w:color w:val="auto"/>
                <w:sz w:val="20"/>
                <w:szCs w:val="20"/>
              </w:rPr>
              <w:t xml:space="preserve"> fabricação de utensílios em alumínio, em vigor na data do edital.</w:t>
            </w:r>
            <w:r w:rsidRPr="000E5A3A">
              <w:rPr>
                <w:rFonts w:ascii="Arial" w:eastAsia="Times New Roman" w:hAnsi="Arial" w:cs="Arial"/>
                <w:color w:val="auto"/>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1469F01A" w14:textId="4FCEC102"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lastRenderedPageBreak/>
              <w:t>365869</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3F2CCEB1" w14:textId="64490803"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35022D73" w14:textId="0A6F4A69"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F9663C1" w14:textId="393E2CFE"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R$ 88,80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377DA7D3" w14:textId="5295C69C"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R$ 2.664,00</w:t>
            </w:r>
          </w:p>
        </w:tc>
      </w:tr>
      <w:tr w:rsidR="000E5A3A" w:rsidRPr="000E5A3A" w14:paraId="4C16A1C7" w14:textId="77777777" w:rsidTr="0090115D">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80ECF6" w14:textId="0C6EDF8E"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34.</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1A0F4461" w14:textId="03176C5E" w:rsidR="00B03724" w:rsidRPr="000E5A3A" w:rsidRDefault="00020F9D"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CUTELO, material lâmina: aço inox cromo, material cabo: polipropileno. formato ergonômico para dar firmeza ao segurá-lo. especificação: lâmina: 16 cm, </w:t>
            </w:r>
            <w:proofErr w:type="spellStart"/>
            <w:r w:rsidRPr="000E5A3A">
              <w:rPr>
                <w:rFonts w:ascii="Arial" w:eastAsia="Times New Roman" w:hAnsi="Arial" w:cs="Arial"/>
                <w:color w:val="auto"/>
                <w:sz w:val="20"/>
                <w:szCs w:val="20"/>
              </w:rPr>
              <w:t>comprimentodo</w:t>
            </w:r>
            <w:proofErr w:type="spellEnd"/>
            <w:r w:rsidRPr="000E5A3A">
              <w:rPr>
                <w:rFonts w:ascii="Arial" w:eastAsia="Times New Roman" w:hAnsi="Arial" w:cs="Arial"/>
                <w:color w:val="auto"/>
                <w:sz w:val="20"/>
                <w:szCs w:val="20"/>
              </w:rPr>
              <w:t xml:space="preserve"> cabo: 12 cm, comprimento total: 28 cm</w:t>
            </w:r>
            <w:r w:rsidR="006849BD" w:rsidRPr="000E5A3A">
              <w:rPr>
                <w:rFonts w:ascii="Arial" w:eastAsia="Times New Roman" w:hAnsi="Arial" w:cs="Arial"/>
                <w:color w:val="auto"/>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6BEFAC1" w14:textId="02AD2739" w:rsidR="00B03724" w:rsidRPr="000E5A3A" w:rsidRDefault="00C27C2B"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267322</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77A69CD2" w14:textId="6A864F5F"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4DDB14E8" w14:textId="37ED9CFF"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8BDE26B" w14:textId="237D69F8"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 xml:space="preserve">R$ </w:t>
            </w:r>
            <w:r w:rsidR="00020F9D" w:rsidRPr="000E5A3A">
              <w:rPr>
                <w:rFonts w:ascii="Arial" w:hAnsi="Arial" w:cs="Arial"/>
                <w:color w:val="auto"/>
                <w:sz w:val="20"/>
                <w:szCs w:val="20"/>
                <w:lang w:val="pt-PT"/>
              </w:rPr>
              <w:t>21,66</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7A4106A" w14:textId="4751E8A3"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 xml:space="preserve">R$ </w:t>
            </w:r>
            <w:r w:rsidR="00020F9D" w:rsidRPr="000E5A3A">
              <w:rPr>
                <w:rFonts w:ascii="Arial" w:hAnsi="Arial" w:cs="Arial"/>
                <w:color w:val="auto"/>
                <w:sz w:val="20"/>
                <w:szCs w:val="20"/>
              </w:rPr>
              <w:t>649,8</w:t>
            </w:r>
            <w:r w:rsidRPr="000E5A3A">
              <w:rPr>
                <w:rFonts w:ascii="Arial" w:hAnsi="Arial" w:cs="Arial"/>
                <w:color w:val="auto"/>
                <w:sz w:val="20"/>
                <w:szCs w:val="20"/>
              </w:rPr>
              <w:t>0</w:t>
            </w:r>
          </w:p>
        </w:tc>
      </w:tr>
      <w:tr w:rsidR="000E5A3A" w:rsidRPr="000E5A3A" w14:paraId="2C3E24C7" w14:textId="77777777" w:rsidTr="000E15A7">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CF12D8" w14:textId="7511DA83"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35.</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0C12DAF6" w14:textId="579BF61F" w:rsidR="00B03724" w:rsidRPr="000E5A3A" w:rsidRDefault="00020F9D"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ESPÁTULA PARA BOLO, inox, </w:t>
            </w:r>
            <w:proofErr w:type="spellStart"/>
            <w:r w:rsidRPr="000E5A3A">
              <w:rPr>
                <w:rFonts w:ascii="Arial" w:eastAsia="Times New Roman" w:hAnsi="Arial" w:cs="Arial"/>
                <w:color w:val="auto"/>
                <w:sz w:val="20"/>
                <w:szCs w:val="20"/>
              </w:rPr>
              <w:t>utensíliototalmente</w:t>
            </w:r>
            <w:proofErr w:type="spellEnd"/>
            <w:r w:rsidRPr="000E5A3A">
              <w:rPr>
                <w:rFonts w:ascii="Arial" w:eastAsia="Times New Roman" w:hAnsi="Arial" w:cs="Arial"/>
                <w:color w:val="auto"/>
                <w:sz w:val="20"/>
                <w:szCs w:val="20"/>
              </w:rPr>
              <w:t xml:space="preserve"> em aço inox, com fio levemente serrilhado. dimensões mínimas: a = 27 x l:6 x p: 5 cm.</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4A66D7D3" w14:textId="3D51B784"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609407</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667285ED" w14:textId="31ACA5A0"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5288D1DA" w14:textId="7CBC7202"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20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5E78297" w14:textId="545F0047"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R$ 15,90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7D89D85B" w14:textId="5DD2E876"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R$ 318,00</w:t>
            </w:r>
          </w:p>
        </w:tc>
      </w:tr>
      <w:tr w:rsidR="000E5A3A" w:rsidRPr="000E5A3A" w14:paraId="19B81674" w14:textId="77777777" w:rsidTr="000E15A7">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51E8CC" w14:textId="0CD944CF"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36.</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705CAE2D" w14:textId="5BB8F3E7"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FACA PARA CORTE, </w:t>
            </w:r>
            <w:r w:rsidR="008D3F66" w:rsidRPr="000E5A3A">
              <w:rPr>
                <w:rFonts w:ascii="Arial" w:eastAsia="Times New Roman" w:hAnsi="Arial" w:cs="Arial"/>
                <w:color w:val="auto"/>
                <w:sz w:val="20"/>
                <w:szCs w:val="20"/>
              </w:rPr>
              <w:t xml:space="preserve">12 polegadas, 30 cm. lâmina e cabo em aço inox monobloco ou lâmina em aço inox e cabo anatômico </w:t>
            </w:r>
            <w:proofErr w:type="spellStart"/>
            <w:r w:rsidR="008D3F66" w:rsidRPr="000E5A3A">
              <w:rPr>
                <w:rFonts w:ascii="Arial" w:eastAsia="Times New Roman" w:hAnsi="Arial" w:cs="Arial"/>
                <w:color w:val="auto"/>
                <w:sz w:val="20"/>
                <w:szCs w:val="20"/>
              </w:rPr>
              <w:t>depolipropileno</w:t>
            </w:r>
            <w:proofErr w:type="spellEnd"/>
            <w:r w:rsidR="008D3F66" w:rsidRPr="000E5A3A">
              <w:rPr>
                <w:rFonts w:ascii="Arial" w:eastAsia="Times New Roman" w:hAnsi="Arial" w:cs="Arial"/>
                <w:color w:val="auto"/>
                <w:sz w:val="20"/>
                <w:szCs w:val="20"/>
              </w:rPr>
              <w:t xml:space="preserve">. os produtos devem atender as normas técnicas de referência relativas </w:t>
            </w:r>
            <w:proofErr w:type="gramStart"/>
            <w:r w:rsidR="008D3F66" w:rsidRPr="000E5A3A">
              <w:rPr>
                <w:rFonts w:ascii="Arial" w:eastAsia="Times New Roman" w:hAnsi="Arial" w:cs="Arial"/>
                <w:color w:val="auto"/>
                <w:sz w:val="20"/>
                <w:szCs w:val="20"/>
              </w:rPr>
              <w:t>a</w:t>
            </w:r>
            <w:proofErr w:type="gramEnd"/>
            <w:r w:rsidR="008D3F66" w:rsidRPr="000E5A3A">
              <w:rPr>
                <w:rFonts w:ascii="Arial" w:eastAsia="Times New Roman" w:hAnsi="Arial" w:cs="Arial"/>
                <w:color w:val="auto"/>
                <w:sz w:val="20"/>
                <w:szCs w:val="20"/>
              </w:rPr>
              <w:t xml:space="preserve"> fabricação de utensílios de inox, de segurança, dentre outras, em vigência na data do edital.</w:t>
            </w:r>
            <w:r w:rsidRPr="000E5A3A">
              <w:rPr>
                <w:rFonts w:ascii="Arial" w:eastAsia="Times New Roman" w:hAnsi="Arial" w:cs="Arial"/>
                <w:color w:val="auto"/>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2E92ECE9" w14:textId="46E644CC"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215166</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5976429" w14:textId="646EAC23"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2BEA579B" w14:textId="07C9335C"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50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82F9F90" w14:textId="28000294"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 xml:space="preserve">R$ </w:t>
            </w:r>
            <w:r w:rsidR="00D86DFB" w:rsidRPr="000E5A3A">
              <w:rPr>
                <w:rFonts w:ascii="Arial" w:hAnsi="Arial" w:cs="Arial"/>
                <w:color w:val="auto"/>
                <w:sz w:val="20"/>
                <w:szCs w:val="20"/>
                <w:lang w:val="pt-PT"/>
              </w:rPr>
              <w:t>17,04</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36093161" w14:textId="73ED3CDB"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 xml:space="preserve">R$ </w:t>
            </w:r>
            <w:r w:rsidR="00D86DFB" w:rsidRPr="000E5A3A">
              <w:rPr>
                <w:rFonts w:ascii="Arial" w:hAnsi="Arial" w:cs="Arial"/>
                <w:color w:val="auto"/>
                <w:sz w:val="20"/>
                <w:szCs w:val="20"/>
              </w:rPr>
              <w:t>852,00</w:t>
            </w:r>
          </w:p>
        </w:tc>
      </w:tr>
      <w:tr w:rsidR="000E5A3A" w:rsidRPr="000E5A3A" w14:paraId="3B88E458" w14:textId="77777777" w:rsidTr="000E15A7">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520BF1" w14:textId="4D085338"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37.</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06A0DD4B" w14:textId="3A7DAFA3"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FACA PEIXEIRA, </w:t>
            </w:r>
            <w:r w:rsidR="008D3F66" w:rsidRPr="000E5A3A">
              <w:rPr>
                <w:rFonts w:ascii="Arial" w:eastAsia="Times New Roman" w:hAnsi="Arial" w:cs="Arial"/>
                <w:color w:val="auto"/>
                <w:sz w:val="20"/>
                <w:szCs w:val="20"/>
              </w:rPr>
              <w:t xml:space="preserve">lâmina em aço inox 5 polegadas com fio liso; cabo de madeira, fixado por rebites de alumínio, dimensões: 33 cm de comprimento, 6,7 cm largura e 1,4 cm de altura. os produtos devem atender as normas técnicas de referência relativas </w:t>
            </w:r>
            <w:proofErr w:type="gramStart"/>
            <w:r w:rsidR="008D3F66" w:rsidRPr="000E5A3A">
              <w:rPr>
                <w:rFonts w:ascii="Arial" w:eastAsia="Times New Roman" w:hAnsi="Arial" w:cs="Arial"/>
                <w:color w:val="auto"/>
                <w:sz w:val="20"/>
                <w:szCs w:val="20"/>
              </w:rPr>
              <w:t>a</w:t>
            </w:r>
            <w:proofErr w:type="gramEnd"/>
            <w:r w:rsidR="008D3F66" w:rsidRPr="000E5A3A">
              <w:rPr>
                <w:rFonts w:ascii="Arial" w:eastAsia="Times New Roman" w:hAnsi="Arial" w:cs="Arial"/>
                <w:color w:val="auto"/>
                <w:sz w:val="20"/>
                <w:szCs w:val="20"/>
              </w:rPr>
              <w:t xml:space="preserve"> fabricação de utensílios de inox, de segurança, dentre outras, em vigência na data do edital.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64563752" w14:textId="7080E2A2"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397160</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A954404" w14:textId="4CC40AF1"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2B5F37A1" w14:textId="37114C2F"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50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EE5DDB9" w14:textId="548FB675"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R$ 17,04</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377F1ED" w14:textId="77B93D08" w:rsidR="00B03724" w:rsidRPr="000E5A3A" w:rsidRDefault="00B266A7"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R$ 852,00</w:t>
            </w:r>
          </w:p>
        </w:tc>
      </w:tr>
      <w:tr w:rsidR="000E5A3A" w:rsidRPr="000E5A3A" w14:paraId="0E14BF29" w14:textId="77777777" w:rsidTr="000E15A7">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E20727" w14:textId="46C3E15F"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38.</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74394206" w14:textId="3D8B78D6"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PEGADOR, </w:t>
            </w:r>
            <w:r w:rsidR="00F9000B" w:rsidRPr="000E5A3A">
              <w:rPr>
                <w:rFonts w:ascii="Arial" w:eastAsia="Times New Roman" w:hAnsi="Arial" w:cs="Arial"/>
                <w:color w:val="auto"/>
                <w:sz w:val="20"/>
                <w:szCs w:val="20"/>
              </w:rPr>
              <w:t xml:space="preserve">(tamanho médio) 28cm, totalmente feito em aço inox, altamente durável. modelo monobloco, ou seja, em uma única peça. com espessura aproximada de 2,5mm. o utensílio deve atender as normas técnicas de referência, relativas </w:t>
            </w:r>
            <w:proofErr w:type="gramStart"/>
            <w:r w:rsidR="00F9000B" w:rsidRPr="000E5A3A">
              <w:rPr>
                <w:rFonts w:ascii="Arial" w:eastAsia="Times New Roman" w:hAnsi="Arial" w:cs="Arial"/>
                <w:color w:val="auto"/>
                <w:sz w:val="20"/>
                <w:szCs w:val="20"/>
              </w:rPr>
              <w:t>a</w:t>
            </w:r>
            <w:proofErr w:type="gramEnd"/>
            <w:r w:rsidR="00F9000B" w:rsidRPr="000E5A3A">
              <w:rPr>
                <w:rFonts w:ascii="Arial" w:eastAsia="Times New Roman" w:hAnsi="Arial" w:cs="Arial"/>
                <w:color w:val="auto"/>
                <w:sz w:val="20"/>
                <w:szCs w:val="20"/>
              </w:rPr>
              <w:t xml:space="preserve"> fabricação de utensílios de inox, em vigência na data do edital.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3A6DEBC" w14:textId="5703BFD5"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464896</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3BBA432" w14:textId="2DA47227"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1096DA19" w14:textId="03910A25"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639B2F3" w14:textId="285788A9"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R$ 13,78</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6E92BACA" w14:textId="34102FAE" w:rsidR="00B03724" w:rsidRPr="000E5A3A" w:rsidRDefault="00713FEB"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R$ 413,40</w:t>
            </w:r>
          </w:p>
        </w:tc>
      </w:tr>
      <w:tr w:rsidR="000E5A3A" w:rsidRPr="000E5A3A" w14:paraId="1F084282" w14:textId="77777777" w:rsidTr="000E15A7">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F5F497" w14:textId="24CCD0CD"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39.</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36B52BBC" w14:textId="3675603B"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PENEIRA EM AÇO INOX, </w:t>
            </w:r>
            <w:r w:rsidR="00F9000B" w:rsidRPr="000E5A3A">
              <w:rPr>
                <w:rFonts w:ascii="Arial" w:eastAsia="Times New Roman" w:hAnsi="Arial" w:cs="Arial"/>
                <w:color w:val="auto"/>
                <w:sz w:val="20"/>
                <w:szCs w:val="20"/>
              </w:rPr>
              <w:t xml:space="preserve">tamanho médio, com aproximadamente 20cm, cabo em inox. o produto deve atender as normas técnicas de referência relativas </w:t>
            </w:r>
            <w:proofErr w:type="gramStart"/>
            <w:r w:rsidR="00F9000B" w:rsidRPr="000E5A3A">
              <w:rPr>
                <w:rFonts w:ascii="Arial" w:eastAsia="Times New Roman" w:hAnsi="Arial" w:cs="Arial"/>
                <w:color w:val="auto"/>
                <w:sz w:val="20"/>
                <w:szCs w:val="20"/>
              </w:rPr>
              <w:t>a</w:t>
            </w:r>
            <w:proofErr w:type="gramEnd"/>
            <w:r w:rsidR="00F9000B" w:rsidRPr="000E5A3A">
              <w:rPr>
                <w:rFonts w:ascii="Arial" w:eastAsia="Times New Roman" w:hAnsi="Arial" w:cs="Arial"/>
                <w:color w:val="auto"/>
                <w:sz w:val="20"/>
                <w:szCs w:val="20"/>
              </w:rPr>
              <w:t xml:space="preserve"> fabricação de utensílios de inox, de segurança, dentre outras, em vigência na data do edital.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F5B8DD5" w14:textId="6CB1484D"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329351</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65D099B" w14:textId="6E3ED839"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4A46685C" w14:textId="3FADA938"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A1E5E3A" w14:textId="41229349"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R$ 27,90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A119184" w14:textId="16E8E00C" w:rsidR="00B03724" w:rsidRPr="000E5A3A" w:rsidRDefault="00713FEB"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R$ 837,00</w:t>
            </w:r>
          </w:p>
        </w:tc>
      </w:tr>
      <w:tr w:rsidR="000E5A3A" w:rsidRPr="000E5A3A" w14:paraId="46F2CECC" w14:textId="77777777" w:rsidTr="000E15A7">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494A5A" w14:textId="3B31D1A9"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40.</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58B63157" w14:textId="0E82B38F"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PENEIRA EM AÇO INOX, </w:t>
            </w:r>
            <w:r w:rsidR="00F9000B" w:rsidRPr="000E5A3A">
              <w:rPr>
                <w:rFonts w:ascii="Arial" w:eastAsia="Times New Roman" w:hAnsi="Arial" w:cs="Arial"/>
                <w:color w:val="auto"/>
                <w:sz w:val="20"/>
                <w:szCs w:val="20"/>
              </w:rPr>
              <w:t xml:space="preserve">tamanho grande, com aproximadamente 17cm, cabo em inox. o produto deve atender as normas técnicas de referência relativas </w:t>
            </w:r>
            <w:proofErr w:type="gramStart"/>
            <w:r w:rsidR="00F9000B" w:rsidRPr="000E5A3A">
              <w:rPr>
                <w:rFonts w:ascii="Arial" w:eastAsia="Times New Roman" w:hAnsi="Arial" w:cs="Arial"/>
                <w:color w:val="auto"/>
                <w:sz w:val="20"/>
                <w:szCs w:val="20"/>
              </w:rPr>
              <w:t>a</w:t>
            </w:r>
            <w:proofErr w:type="gramEnd"/>
            <w:r w:rsidR="00F9000B" w:rsidRPr="000E5A3A">
              <w:rPr>
                <w:rFonts w:ascii="Arial" w:eastAsia="Times New Roman" w:hAnsi="Arial" w:cs="Arial"/>
                <w:color w:val="auto"/>
                <w:sz w:val="20"/>
                <w:szCs w:val="20"/>
              </w:rPr>
              <w:t xml:space="preserve"> fabricação de utensílios de inox, de segurança, dentre outras, em vigência na data do edital.</w:t>
            </w:r>
            <w:r w:rsidRPr="000E5A3A">
              <w:rPr>
                <w:rFonts w:ascii="Arial" w:eastAsia="Times New Roman" w:hAnsi="Arial" w:cs="Arial"/>
                <w:color w:val="auto"/>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608FBDDB" w14:textId="0200208F"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393526</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05735FF1" w14:textId="0441A07D"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36344AD0" w14:textId="4C017BB6"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F26D220" w14:textId="667933D4"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R$ 20,59</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F57D0D1" w14:textId="24CE3B94" w:rsidR="00B03724" w:rsidRPr="000E5A3A" w:rsidRDefault="00713FEB"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R$ 617,70</w:t>
            </w:r>
          </w:p>
        </w:tc>
      </w:tr>
      <w:tr w:rsidR="000E5A3A" w:rsidRPr="000E5A3A" w14:paraId="01EC048E" w14:textId="77777777" w:rsidTr="00DD29C1">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D67E3E" w14:textId="4F99C92C"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41.</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09B6044B" w14:textId="1213F5D8"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RALADOR PARA COZINHA, </w:t>
            </w:r>
            <w:r w:rsidR="00F9000B" w:rsidRPr="000E5A3A">
              <w:rPr>
                <w:rFonts w:ascii="Arial" w:eastAsia="Times New Roman" w:hAnsi="Arial" w:cs="Arial"/>
                <w:color w:val="auto"/>
                <w:sz w:val="20"/>
                <w:szCs w:val="20"/>
              </w:rPr>
              <w:t xml:space="preserve">4 faces, confeccionado todo em aço inox e cabo </w:t>
            </w:r>
            <w:proofErr w:type="spellStart"/>
            <w:r w:rsidR="00F9000B" w:rsidRPr="000E5A3A">
              <w:rPr>
                <w:rFonts w:ascii="Arial" w:eastAsia="Times New Roman" w:hAnsi="Arial" w:cs="Arial"/>
                <w:color w:val="auto"/>
                <w:sz w:val="20"/>
                <w:szCs w:val="20"/>
              </w:rPr>
              <w:t>abs</w:t>
            </w:r>
            <w:proofErr w:type="spellEnd"/>
            <w:r w:rsidR="00F9000B" w:rsidRPr="000E5A3A">
              <w:rPr>
                <w:rFonts w:ascii="Arial" w:eastAsia="Times New Roman" w:hAnsi="Arial" w:cs="Arial"/>
                <w:color w:val="auto"/>
                <w:sz w:val="20"/>
                <w:szCs w:val="20"/>
              </w:rPr>
              <w:t xml:space="preserve"> resistente, em formato quadrangular. lâminas para ralo grosso, ralo médio, ralo fino e ralo de corte. base em plástico resistente com dimensões </w:t>
            </w:r>
            <w:proofErr w:type="spellStart"/>
            <w:r w:rsidR="00F9000B" w:rsidRPr="000E5A3A">
              <w:rPr>
                <w:rFonts w:ascii="Arial" w:eastAsia="Times New Roman" w:hAnsi="Arial" w:cs="Arial"/>
                <w:color w:val="auto"/>
                <w:sz w:val="20"/>
                <w:szCs w:val="20"/>
              </w:rPr>
              <w:t>deaproximadamente</w:t>
            </w:r>
            <w:proofErr w:type="spellEnd"/>
            <w:r w:rsidR="00F9000B" w:rsidRPr="000E5A3A">
              <w:rPr>
                <w:rFonts w:ascii="Arial" w:eastAsia="Times New Roman" w:hAnsi="Arial" w:cs="Arial"/>
                <w:color w:val="auto"/>
                <w:sz w:val="20"/>
                <w:szCs w:val="20"/>
              </w:rPr>
              <w:t xml:space="preserve"> 20cm x 9 cm x 9cm x 9cm. o utensílio deve atender as normas técnicas de referência, relativas </w:t>
            </w:r>
            <w:proofErr w:type="gramStart"/>
            <w:r w:rsidR="00F9000B" w:rsidRPr="000E5A3A">
              <w:rPr>
                <w:rFonts w:ascii="Arial" w:eastAsia="Times New Roman" w:hAnsi="Arial" w:cs="Arial"/>
                <w:color w:val="auto"/>
                <w:sz w:val="20"/>
                <w:szCs w:val="20"/>
              </w:rPr>
              <w:t>a</w:t>
            </w:r>
            <w:proofErr w:type="gramEnd"/>
            <w:r w:rsidR="00F9000B" w:rsidRPr="000E5A3A">
              <w:rPr>
                <w:rFonts w:ascii="Arial" w:eastAsia="Times New Roman" w:hAnsi="Arial" w:cs="Arial"/>
                <w:color w:val="auto"/>
                <w:sz w:val="20"/>
                <w:szCs w:val="20"/>
              </w:rPr>
              <w:t xml:space="preserve"> fabricação de utensílios de inox, em vigência na data do edital.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26CF56B6" w14:textId="35747EBE"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261597</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7B3E570F" w14:textId="6FF3DC37"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219EDD93" w14:textId="2C8722F6"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6A72572" w14:textId="0BDE211B"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R$ 18,00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35546679" w14:textId="361C101B" w:rsidR="00B03724" w:rsidRPr="000E5A3A" w:rsidRDefault="00713FEB"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R$ 540,00</w:t>
            </w:r>
          </w:p>
        </w:tc>
      </w:tr>
      <w:tr w:rsidR="000E5A3A" w:rsidRPr="000E5A3A" w14:paraId="77184814" w14:textId="77777777" w:rsidTr="00DD29C1">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E87427" w14:textId="53F57BFC"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42.</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40BCC36D" w14:textId="4CFDC2D1"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DESCASCADOR, </w:t>
            </w:r>
            <w:r w:rsidR="00F9000B" w:rsidRPr="000E5A3A">
              <w:rPr>
                <w:rFonts w:ascii="Arial" w:eastAsia="Times New Roman" w:hAnsi="Arial" w:cs="Arial"/>
                <w:color w:val="auto"/>
                <w:sz w:val="20"/>
                <w:szCs w:val="20"/>
              </w:rPr>
              <w:t>ralador e</w:t>
            </w:r>
            <w:r w:rsidR="005336EF" w:rsidRPr="000E5A3A">
              <w:rPr>
                <w:rFonts w:ascii="Arial" w:eastAsia="Times New Roman" w:hAnsi="Arial" w:cs="Arial"/>
                <w:color w:val="auto"/>
                <w:sz w:val="20"/>
                <w:szCs w:val="20"/>
              </w:rPr>
              <w:t xml:space="preserve"> </w:t>
            </w:r>
            <w:proofErr w:type="spellStart"/>
            <w:proofErr w:type="gramStart"/>
            <w:r w:rsidR="00F9000B" w:rsidRPr="000E5A3A">
              <w:rPr>
                <w:rFonts w:ascii="Arial" w:eastAsia="Times New Roman" w:hAnsi="Arial" w:cs="Arial"/>
                <w:color w:val="auto"/>
                <w:sz w:val="20"/>
                <w:szCs w:val="20"/>
              </w:rPr>
              <w:t>fatiador</w:t>
            </w:r>
            <w:proofErr w:type="spellEnd"/>
            <w:r w:rsidR="00DD7064" w:rsidRPr="000E5A3A">
              <w:rPr>
                <w:rFonts w:ascii="Arial" w:eastAsia="Times New Roman" w:hAnsi="Arial" w:cs="Arial"/>
                <w:color w:val="auto"/>
                <w:sz w:val="20"/>
                <w:szCs w:val="20"/>
              </w:rPr>
              <w:t xml:space="preserve">, </w:t>
            </w:r>
            <w:r w:rsidR="00F9000B" w:rsidRPr="000E5A3A">
              <w:rPr>
                <w:rFonts w:ascii="Arial" w:eastAsia="Times New Roman" w:hAnsi="Arial" w:cs="Arial"/>
                <w:color w:val="auto"/>
                <w:sz w:val="20"/>
                <w:szCs w:val="20"/>
              </w:rPr>
              <w:t xml:space="preserve">  </w:t>
            </w:r>
            <w:proofErr w:type="gramEnd"/>
            <w:r w:rsidR="00F9000B" w:rsidRPr="000E5A3A">
              <w:rPr>
                <w:rFonts w:ascii="Arial" w:eastAsia="Times New Roman" w:hAnsi="Arial" w:cs="Arial"/>
                <w:color w:val="auto"/>
                <w:sz w:val="20"/>
                <w:szCs w:val="20"/>
              </w:rPr>
              <w:t>descascador legume, manual, aplicação: cozinha, modelo: 5 em 1, material: feito de plástico com lâmina de aço. medidas: 17,5 x 5 x 1 cm.</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24A1FC79" w14:textId="56C0405F"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443912</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755F798F" w14:textId="352AD38C"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6AC7475A" w14:textId="416800B4"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A0930D1" w14:textId="63A8C636"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R$ 8,00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DA2BC22" w14:textId="429D7EB5" w:rsidR="00B03724" w:rsidRPr="000E5A3A" w:rsidRDefault="00713FEB"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R$ 240,00</w:t>
            </w:r>
          </w:p>
        </w:tc>
      </w:tr>
      <w:tr w:rsidR="000E5A3A" w:rsidRPr="000E5A3A" w14:paraId="3E620865" w14:textId="77777777" w:rsidTr="00DD29C1">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290C30" w14:textId="6FD45B8B"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43.</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69C5785C" w14:textId="7BC71AEE"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BACIA PLÁSTICA, </w:t>
            </w:r>
            <w:r w:rsidR="006A1595" w:rsidRPr="000E5A3A">
              <w:rPr>
                <w:rFonts w:ascii="Arial" w:eastAsia="Times New Roman" w:hAnsi="Arial" w:cs="Arial"/>
                <w:color w:val="auto"/>
                <w:sz w:val="20"/>
                <w:szCs w:val="20"/>
              </w:rPr>
              <w:t xml:space="preserve">4,60 litros x 9,5 x 29 mm, resistente. modelo canelada de alta densidade e resistência a impacto, fabricada em </w:t>
            </w:r>
            <w:r w:rsidR="006A1595" w:rsidRPr="000E5A3A">
              <w:rPr>
                <w:rFonts w:ascii="Arial" w:eastAsia="Times New Roman" w:hAnsi="Arial" w:cs="Arial"/>
                <w:color w:val="auto"/>
                <w:sz w:val="20"/>
                <w:szCs w:val="20"/>
              </w:rPr>
              <w:lastRenderedPageBreak/>
              <w:t>polipropileno, paredes e fundo reforçados, redonda, cor: branco. o produto deve atender as normas técnicas de referência relativas à fabricação de materiais plásticos para contato com alimentos, em vigor na data do edital.</w:t>
            </w:r>
            <w:r w:rsidRPr="000E5A3A">
              <w:rPr>
                <w:rFonts w:ascii="Arial" w:eastAsia="Times New Roman" w:hAnsi="Arial" w:cs="Arial"/>
                <w:color w:val="auto"/>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7A742FA" w14:textId="181A095D"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lastRenderedPageBreak/>
              <w:t>405441</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6C15DB1" w14:textId="4DEFE177"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03342639" w14:textId="2E5B8C6D"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20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2AB00CC" w14:textId="5CC8ED0E"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R$ 9,50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754A4C67" w14:textId="3E0259AE" w:rsidR="00B03724" w:rsidRPr="000E5A3A" w:rsidRDefault="00713FEB"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R$ 190,00</w:t>
            </w:r>
          </w:p>
        </w:tc>
      </w:tr>
      <w:tr w:rsidR="000E5A3A" w:rsidRPr="000E5A3A" w14:paraId="02B6F350" w14:textId="77777777" w:rsidTr="00DD29C1">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9002B2" w14:textId="3D4C2D61" w:rsidR="00B03724" w:rsidRPr="000E5A3A" w:rsidRDefault="00B03724" w:rsidP="00B0372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44.</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6EC44393" w14:textId="448DD4FE" w:rsidR="00B03724" w:rsidRPr="000E5A3A" w:rsidRDefault="00B03724" w:rsidP="00B0372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JARRA PLÁSTICA </w:t>
            </w:r>
            <w:r w:rsidR="006A1595" w:rsidRPr="000E5A3A">
              <w:rPr>
                <w:rFonts w:ascii="Arial" w:eastAsia="Times New Roman" w:hAnsi="Arial" w:cs="Arial"/>
                <w:color w:val="auto"/>
                <w:sz w:val="20"/>
                <w:szCs w:val="20"/>
              </w:rPr>
              <w:t xml:space="preserve">média, com capacidade máxima de 2 litros. medida: altura 20 cm, diâmetro da boca 14,8 cm. o produto deve atender as normas técnicas de referência relativas </w:t>
            </w:r>
            <w:proofErr w:type="gramStart"/>
            <w:r w:rsidR="006A1595" w:rsidRPr="000E5A3A">
              <w:rPr>
                <w:rFonts w:ascii="Arial" w:eastAsia="Times New Roman" w:hAnsi="Arial" w:cs="Arial"/>
                <w:color w:val="auto"/>
                <w:sz w:val="20"/>
                <w:szCs w:val="20"/>
              </w:rPr>
              <w:t>a</w:t>
            </w:r>
            <w:proofErr w:type="gramEnd"/>
            <w:r w:rsidR="006A1595" w:rsidRPr="000E5A3A">
              <w:rPr>
                <w:rFonts w:ascii="Arial" w:eastAsia="Times New Roman" w:hAnsi="Arial" w:cs="Arial"/>
                <w:color w:val="auto"/>
                <w:sz w:val="20"/>
                <w:szCs w:val="20"/>
              </w:rPr>
              <w:t xml:space="preserve"> fabricação de materiais plásticos para contato com alimentos, em vigor na data do edital.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7A61413B" w14:textId="793753CD" w:rsidR="00B03724" w:rsidRPr="000E5A3A" w:rsidRDefault="00B0372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464961</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001064C1" w14:textId="0926FA48"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0FF5FE62" w14:textId="6C817ED9" w:rsidR="00B03724" w:rsidRPr="000E5A3A" w:rsidRDefault="007306F4" w:rsidP="00B0372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B2CA6E7" w14:textId="233B15BE" w:rsidR="00B03724" w:rsidRPr="000E5A3A" w:rsidRDefault="00B03724"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R$ 13,00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2B0BE758" w14:textId="710AF163" w:rsidR="00B03724" w:rsidRPr="000E5A3A" w:rsidRDefault="00713FEB" w:rsidP="00B0372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R$ 390,00</w:t>
            </w:r>
          </w:p>
        </w:tc>
      </w:tr>
      <w:tr w:rsidR="000E5A3A" w:rsidRPr="000E5A3A" w14:paraId="6B5D3008" w14:textId="77777777" w:rsidTr="00DD29C1">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0AAEE" w14:textId="7287E46A" w:rsidR="007306F4" w:rsidRPr="000E5A3A" w:rsidRDefault="007306F4" w:rsidP="007306F4">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45.</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26AA3BA9" w14:textId="66C01695" w:rsidR="007306F4" w:rsidRPr="000E5A3A" w:rsidRDefault="007306F4" w:rsidP="007306F4">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JARRA PLÁSTICA, </w:t>
            </w:r>
            <w:r w:rsidR="006A1595" w:rsidRPr="000E5A3A">
              <w:rPr>
                <w:rFonts w:ascii="Arial" w:eastAsia="Times New Roman" w:hAnsi="Arial" w:cs="Arial"/>
                <w:color w:val="auto"/>
                <w:sz w:val="20"/>
                <w:szCs w:val="20"/>
              </w:rPr>
              <w:t xml:space="preserve">graduada, com capacidade máxima de 4 litros, tampa vermelha, medidas: altura: 29 cm, diâmetro: 15,5 cm. o produto deve atender as normas técnicas de referência relativas </w:t>
            </w:r>
            <w:proofErr w:type="gramStart"/>
            <w:r w:rsidR="006A1595" w:rsidRPr="000E5A3A">
              <w:rPr>
                <w:rFonts w:ascii="Arial" w:eastAsia="Times New Roman" w:hAnsi="Arial" w:cs="Arial"/>
                <w:color w:val="auto"/>
                <w:sz w:val="20"/>
                <w:szCs w:val="20"/>
              </w:rPr>
              <w:t>a</w:t>
            </w:r>
            <w:proofErr w:type="gramEnd"/>
            <w:r w:rsidR="006A1595" w:rsidRPr="000E5A3A">
              <w:rPr>
                <w:rFonts w:ascii="Arial" w:eastAsia="Times New Roman" w:hAnsi="Arial" w:cs="Arial"/>
                <w:color w:val="auto"/>
                <w:sz w:val="20"/>
                <w:szCs w:val="20"/>
              </w:rPr>
              <w:t xml:space="preserve"> fabricação de materiais plásticos para contato com alimentos, em vigor na data do edital.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6BBF9C02" w14:textId="4BE1B9E4" w:rsidR="007306F4" w:rsidRPr="000E5A3A" w:rsidRDefault="007306F4" w:rsidP="007306F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315622</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30D0DBDC" w14:textId="2B43E71E" w:rsidR="007306F4" w:rsidRPr="000E5A3A" w:rsidRDefault="007306F4" w:rsidP="007306F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578F4663" w14:textId="67062B75" w:rsidR="007306F4" w:rsidRPr="000E5A3A" w:rsidRDefault="007306F4" w:rsidP="007306F4">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E8C1809" w14:textId="2CBDE3D4" w:rsidR="007306F4" w:rsidRPr="000E5A3A" w:rsidRDefault="007306F4" w:rsidP="007306F4">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R$ 15,48</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F82E377" w14:textId="7C7A35DA" w:rsidR="007306F4" w:rsidRPr="000E5A3A" w:rsidRDefault="00713FEB" w:rsidP="007306F4">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R$ 464,40</w:t>
            </w:r>
          </w:p>
        </w:tc>
      </w:tr>
      <w:tr w:rsidR="000E5A3A" w:rsidRPr="000E5A3A" w14:paraId="329402A8" w14:textId="77777777" w:rsidTr="00DD29C1">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C8A6BD" w14:textId="1727793F" w:rsidR="00B266A7" w:rsidRPr="000E5A3A" w:rsidRDefault="00B266A7" w:rsidP="00B266A7">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46.</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45B1A4C2" w14:textId="72EF1D83" w:rsidR="00B266A7" w:rsidRPr="000E5A3A" w:rsidRDefault="00B266A7" w:rsidP="00B266A7">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POTE DE PLÁSTICO PARA ALIMENTOS, </w:t>
            </w:r>
            <w:r w:rsidR="006A1595" w:rsidRPr="000E5A3A">
              <w:rPr>
                <w:rFonts w:ascii="Arial" w:eastAsia="Times New Roman" w:hAnsi="Arial" w:cs="Arial"/>
                <w:color w:val="auto"/>
                <w:sz w:val="20"/>
                <w:szCs w:val="20"/>
              </w:rPr>
              <w:t xml:space="preserve">capacidade para 2 litros (tamanho médio), para freezer e micro-ondas, retangular, baixo, de cor branca, clara ou transparente, atóxico. dimensões: 15 comprimento x </w:t>
            </w:r>
            <w:proofErr w:type="gramStart"/>
            <w:r w:rsidR="006A1595" w:rsidRPr="000E5A3A">
              <w:rPr>
                <w:rFonts w:ascii="Arial" w:eastAsia="Times New Roman" w:hAnsi="Arial" w:cs="Arial"/>
                <w:color w:val="auto"/>
                <w:sz w:val="20"/>
                <w:szCs w:val="20"/>
              </w:rPr>
              <w:t>25 largura</w:t>
            </w:r>
            <w:proofErr w:type="gramEnd"/>
            <w:r w:rsidR="006A1595" w:rsidRPr="000E5A3A">
              <w:rPr>
                <w:rFonts w:ascii="Arial" w:eastAsia="Times New Roman" w:hAnsi="Arial" w:cs="Arial"/>
                <w:color w:val="auto"/>
                <w:sz w:val="20"/>
                <w:szCs w:val="20"/>
              </w:rPr>
              <w:t xml:space="preserve"> x7,2 altura cm.</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4B0A894E" w14:textId="6F349D50"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486372</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6E426593" w14:textId="6E5D1635"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043FBC5B" w14:textId="0429D34A"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C299D97" w14:textId="0BDA12A3" w:rsidR="00B266A7" w:rsidRPr="000E5A3A" w:rsidRDefault="00B266A7"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R$ 11,09</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038F7BFB" w14:textId="15A49F1D" w:rsidR="00B266A7" w:rsidRPr="000E5A3A" w:rsidRDefault="00713FEB"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R$ 332,70</w:t>
            </w:r>
          </w:p>
        </w:tc>
      </w:tr>
      <w:tr w:rsidR="000E5A3A" w:rsidRPr="000E5A3A" w14:paraId="097B644D" w14:textId="77777777" w:rsidTr="00DD29C1">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05088" w14:textId="600518C6" w:rsidR="00B266A7" w:rsidRPr="000E5A3A" w:rsidRDefault="00B266A7" w:rsidP="00B266A7">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47.</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319E355E" w14:textId="5B174292" w:rsidR="00B266A7" w:rsidRPr="000E5A3A" w:rsidRDefault="00B266A7" w:rsidP="00B266A7">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LIXEIRA COM PEDAL 20 LITROS, </w:t>
            </w:r>
            <w:r w:rsidR="00CC153D" w:rsidRPr="000E5A3A">
              <w:rPr>
                <w:rFonts w:ascii="Arial" w:eastAsia="Times New Roman" w:hAnsi="Arial" w:cs="Arial"/>
                <w:color w:val="auto"/>
                <w:sz w:val="20"/>
                <w:szCs w:val="20"/>
              </w:rPr>
              <w:t>confeccionada em polipropileno na cor branca, com tampa acionada através de pedal plástico, evitando assim o contato manual. medida: 35 x 27 x 42cm. capacidade 20l.</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1D722753" w14:textId="7A2F5E90"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418927</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3F5B5C44" w14:textId="4C2F8380"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2EEF70A0" w14:textId="55D4B212"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2C06E63" w14:textId="4809A9CB" w:rsidR="00B266A7" w:rsidRPr="000E5A3A" w:rsidRDefault="00B266A7"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R$ 59,57</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1B5791A7" w14:textId="5DDDC664" w:rsidR="00B266A7" w:rsidRPr="000E5A3A" w:rsidRDefault="00713FEB"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R$ 1.787,10</w:t>
            </w:r>
          </w:p>
        </w:tc>
      </w:tr>
      <w:tr w:rsidR="000E5A3A" w:rsidRPr="000E5A3A" w14:paraId="63A180BA" w14:textId="77777777" w:rsidTr="00DD29C1">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C0BE60" w14:textId="70D14C75" w:rsidR="00B266A7" w:rsidRPr="000E5A3A" w:rsidRDefault="00B266A7" w:rsidP="00B266A7">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48.</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49544FAD" w14:textId="73821EA4" w:rsidR="00B266A7" w:rsidRPr="000E5A3A" w:rsidRDefault="00B266A7" w:rsidP="00B266A7">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 xml:space="preserve">BANDEJA, de plástico, tipo self </w:t>
            </w:r>
            <w:proofErr w:type="spellStart"/>
            <w:r w:rsidRPr="000E5A3A">
              <w:rPr>
                <w:rFonts w:ascii="Arial" w:eastAsia="Times New Roman" w:hAnsi="Arial" w:cs="Arial"/>
                <w:color w:val="auto"/>
                <w:sz w:val="20"/>
                <w:szCs w:val="20"/>
              </w:rPr>
              <w:t>service</w:t>
            </w:r>
            <w:proofErr w:type="spellEnd"/>
            <w:r w:rsidRPr="000E5A3A">
              <w:rPr>
                <w:rFonts w:ascii="Arial" w:eastAsia="Times New Roman" w:hAnsi="Arial" w:cs="Arial"/>
                <w:color w:val="auto"/>
                <w:sz w:val="20"/>
                <w:szCs w:val="20"/>
              </w:rPr>
              <w:t xml:space="preserve">, retangular de refeição, com borda, material plástico </w:t>
            </w:r>
            <w:proofErr w:type="spellStart"/>
            <w:r w:rsidRPr="000E5A3A">
              <w:rPr>
                <w:rFonts w:ascii="Arial" w:eastAsia="Times New Roman" w:hAnsi="Arial" w:cs="Arial"/>
                <w:color w:val="auto"/>
                <w:sz w:val="20"/>
                <w:szCs w:val="20"/>
              </w:rPr>
              <w:t>abs</w:t>
            </w:r>
            <w:proofErr w:type="spellEnd"/>
            <w:r w:rsidRPr="000E5A3A">
              <w:rPr>
                <w:rFonts w:ascii="Arial" w:eastAsia="Times New Roman" w:hAnsi="Arial" w:cs="Arial"/>
                <w:color w:val="auto"/>
                <w:sz w:val="20"/>
                <w:szCs w:val="20"/>
              </w:rPr>
              <w:t>, resistente a máquina de lavar louças industrial com água quente a 90° C</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428181C7" w14:textId="28AD54B3"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389207</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7D5C98A4" w14:textId="7A10C249"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6458B440" w14:textId="2A995F0C"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50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A07F203" w14:textId="35C39B87" w:rsidR="00B266A7" w:rsidRPr="000E5A3A" w:rsidRDefault="00B266A7"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R$ 38,00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DDC331B" w14:textId="70570804" w:rsidR="00B266A7" w:rsidRPr="000E5A3A" w:rsidRDefault="00713FEB"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R$ 1.900,00</w:t>
            </w:r>
          </w:p>
        </w:tc>
      </w:tr>
      <w:tr w:rsidR="000E5A3A" w:rsidRPr="000E5A3A" w14:paraId="26359630" w14:textId="77777777" w:rsidTr="00DD29C1">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B5036C" w14:textId="385D6704" w:rsidR="00B266A7" w:rsidRPr="000E5A3A" w:rsidRDefault="00B266A7" w:rsidP="00B266A7">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49.</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54513D38" w14:textId="46A1B6AD" w:rsidR="00B266A7" w:rsidRPr="000E5A3A" w:rsidRDefault="00B266A7" w:rsidP="00B266A7">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PANELA DE PRESSÃO INDUSTRIAL, com capacidade de 20</w:t>
            </w:r>
            <w:r w:rsidR="00CC153D" w:rsidRPr="000E5A3A">
              <w:rPr>
                <w:rFonts w:ascii="Arial" w:eastAsia="Times New Roman" w:hAnsi="Arial" w:cs="Arial"/>
                <w:color w:val="auto"/>
                <w:sz w:val="20"/>
                <w:szCs w:val="20"/>
              </w:rPr>
              <w:t xml:space="preserve"> litros</w:t>
            </w:r>
            <w:r w:rsidRPr="000E5A3A">
              <w:rPr>
                <w:rFonts w:ascii="Arial" w:eastAsia="Times New Roman" w:hAnsi="Arial" w:cs="Arial"/>
                <w:color w:val="auto"/>
                <w:sz w:val="20"/>
                <w:szCs w:val="20"/>
              </w:rPr>
              <w:t>, em alumínio reforçado com espessura mínima de 4,0 mm, com alças de baquelite na tampa e na panela, tampa com fechamento externo, possuir sistema especial de segurança e válvula reguladora de pressão, aprovada pelo INMETRO. Doze meses de garantia contra vícios ou defeitos de fabricação, a contar da data da expedição da nota fiscal</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4BA67844" w14:textId="0301B420"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421724</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C60AA42" w14:textId="0A3CA5B7"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337092D9" w14:textId="53AE1B5F"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0BE65C1" w14:textId="2C324829" w:rsidR="00B266A7" w:rsidRPr="000E5A3A" w:rsidRDefault="00B266A7"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R$ 395,00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23524534" w14:textId="151EDC47" w:rsidR="00B266A7" w:rsidRPr="000E5A3A" w:rsidRDefault="00713FEB"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R$ 11.850,00</w:t>
            </w:r>
          </w:p>
        </w:tc>
      </w:tr>
      <w:tr w:rsidR="000E5A3A" w:rsidRPr="000E5A3A" w14:paraId="12BFA130" w14:textId="77777777" w:rsidTr="009C7AE5">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7E3F4A" w14:textId="7EBE05C9" w:rsidR="00B266A7" w:rsidRPr="000E5A3A" w:rsidRDefault="00B266A7" w:rsidP="00B266A7">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50.</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594EFEE1" w14:textId="417FA07E" w:rsidR="00B266A7" w:rsidRPr="000E5A3A" w:rsidRDefault="00B266A7" w:rsidP="00B266A7">
            <w:pPr>
              <w:widowControl/>
              <w:spacing w:after="0" w:line="240" w:lineRule="auto"/>
              <w:jc w:val="both"/>
              <w:rPr>
                <w:rFonts w:ascii="Arial" w:eastAsia="Times New Roman" w:hAnsi="Arial" w:cs="Arial"/>
                <w:color w:val="auto"/>
                <w:sz w:val="20"/>
                <w:szCs w:val="20"/>
              </w:rPr>
            </w:pPr>
            <w:r w:rsidRPr="000E5A3A">
              <w:rPr>
                <w:rFonts w:ascii="Arial" w:eastAsia="Times New Roman" w:hAnsi="Arial" w:cs="Arial"/>
                <w:color w:val="auto"/>
                <w:sz w:val="20"/>
                <w:szCs w:val="20"/>
              </w:rPr>
              <w:t>PANELA TIPO TACHO INDUSTRIAL, em alumínio, com capacidade para 20</w:t>
            </w:r>
            <w:r w:rsidR="00CC153D" w:rsidRPr="000E5A3A">
              <w:rPr>
                <w:rFonts w:ascii="Arial" w:eastAsia="Times New Roman" w:hAnsi="Arial" w:cs="Arial"/>
                <w:color w:val="auto"/>
                <w:sz w:val="20"/>
                <w:szCs w:val="20"/>
              </w:rPr>
              <w:t xml:space="preserve"> litros</w:t>
            </w:r>
            <w:r w:rsidRPr="000E5A3A">
              <w:rPr>
                <w:rFonts w:ascii="Arial" w:eastAsia="Times New Roman" w:hAnsi="Arial" w:cs="Arial"/>
                <w:color w:val="auto"/>
                <w:sz w:val="20"/>
                <w:szCs w:val="20"/>
              </w:rPr>
              <w:t xml:space="preserve">, com tampa, alças, e 45cm de diâmetro. Borda alta. O produto deve atender as normas técnicas de referência relativas </w:t>
            </w:r>
            <w:proofErr w:type="gramStart"/>
            <w:r w:rsidRPr="000E5A3A">
              <w:rPr>
                <w:rFonts w:ascii="Arial" w:eastAsia="Times New Roman" w:hAnsi="Arial" w:cs="Arial"/>
                <w:color w:val="auto"/>
                <w:sz w:val="20"/>
                <w:szCs w:val="20"/>
              </w:rPr>
              <w:t>a</w:t>
            </w:r>
            <w:proofErr w:type="gramEnd"/>
            <w:r w:rsidRPr="000E5A3A">
              <w:rPr>
                <w:rFonts w:ascii="Arial" w:eastAsia="Times New Roman" w:hAnsi="Arial" w:cs="Arial"/>
                <w:color w:val="auto"/>
                <w:sz w:val="20"/>
                <w:szCs w:val="20"/>
              </w:rPr>
              <w:t xml:space="preserve"> fabricação de utensílios em alumínio, em vigor na data do edital.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4694E776" w14:textId="25199074"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397285</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9807F05" w14:textId="252715A5"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3195C4E6" w14:textId="677610D0"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9AF7C7A" w14:textId="77EC8D76" w:rsidR="00B266A7" w:rsidRPr="000E5A3A" w:rsidRDefault="00B266A7"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R$ 250,00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3C4734C1" w14:textId="396A445D" w:rsidR="00B266A7" w:rsidRPr="000E5A3A" w:rsidRDefault="00713FEB"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R$ 7.500,00</w:t>
            </w:r>
          </w:p>
        </w:tc>
      </w:tr>
      <w:tr w:rsidR="000E5A3A" w:rsidRPr="000E5A3A" w14:paraId="24306138" w14:textId="77777777" w:rsidTr="009C7AE5">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BAA39" w14:textId="64E9B2BB" w:rsidR="00B266A7" w:rsidRPr="000E5A3A" w:rsidRDefault="00B266A7" w:rsidP="00B266A7">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51.</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1BFE329D" w14:textId="1C4FEE8F" w:rsidR="00B266A7" w:rsidRPr="000E5A3A" w:rsidRDefault="00B266A7" w:rsidP="00B266A7">
            <w:pPr>
              <w:widowControl/>
              <w:spacing w:after="0" w:line="240" w:lineRule="auto"/>
              <w:jc w:val="both"/>
              <w:rPr>
                <w:rFonts w:ascii="Arial" w:eastAsia="Times New Roman" w:hAnsi="Arial" w:cs="Arial"/>
                <w:color w:val="auto"/>
                <w:sz w:val="20"/>
                <w:szCs w:val="20"/>
              </w:rPr>
            </w:pPr>
            <w:r w:rsidRPr="000E5A3A">
              <w:rPr>
                <w:rFonts w:ascii="Arial" w:hAnsi="Arial" w:cs="Arial"/>
                <w:color w:val="auto"/>
                <w:sz w:val="20"/>
                <w:szCs w:val="20"/>
              </w:rPr>
              <w:t xml:space="preserve">CUSCUZEIRA EM ALUMÍNIO, tamanho 18, pequena, polido reforçado, Espessura mínima de 0,03cm, acompanhado de tampa e peneira; possuir alças anatômicas e antitérmicas; O produto deve atender as normas técnicas de referência relativas </w:t>
            </w:r>
            <w:proofErr w:type="gramStart"/>
            <w:r w:rsidRPr="000E5A3A">
              <w:rPr>
                <w:rFonts w:ascii="Arial" w:hAnsi="Arial" w:cs="Arial"/>
                <w:color w:val="auto"/>
                <w:sz w:val="20"/>
                <w:szCs w:val="20"/>
              </w:rPr>
              <w:t>a</w:t>
            </w:r>
            <w:proofErr w:type="gramEnd"/>
            <w:r w:rsidRPr="000E5A3A">
              <w:rPr>
                <w:rFonts w:ascii="Arial" w:hAnsi="Arial" w:cs="Arial"/>
                <w:color w:val="auto"/>
                <w:sz w:val="20"/>
                <w:szCs w:val="20"/>
              </w:rPr>
              <w:t xml:space="preserve"> fabricação de utensílios em alumínio, em vigor na data do edital.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01E865B7" w14:textId="69B734D6"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454269</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B92C531" w14:textId="564065C9"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58A3CCFB" w14:textId="7F8DBE76"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EFBA469" w14:textId="48FBDCD4" w:rsidR="00B266A7" w:rsidRPr="000E5A3A" w:rsidRDefault="00B266A7"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R$ 50,00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36DF00D9" w14:textId="6062C010" w:rsidR="00B266A7" w:rsidRPr="000E5A3A" w:rsidRDefault="00713FEB"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R$ 1.500,00</w:t>
            </w:r>
          </w:p>
        </w:tc>
      </w:tr>
      <w:tr w:rsidR="000E5A3A" w:rsidRPr="000E5A3A" w14:paraId="6110A5AB" w14:textId="77777777" w:rsidTr="009C7AE5">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E036A1" w14:textId="21932296" w:rsidR="00B266A7" w:rsidRPr="000E5A3A" w:rsidRDefault="00B266A7" w:rsidP="00B266A7">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52.</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2E9C96FB" w14:textId="583CD29F" w:rsidR="00B266A7" w:rsidRPr="000E5A3A" w:rsidRDefault="00B266A7" w:rsidP="00B266A7">
            <w:pPr>
              <w:widowControl/>
              <w:spacing w:after="0" w:line="240" w:lineRule="auto"/>
              <w:jc w:val="both"/>
              <w:rPr>
                <w:rFonts w:ascii="Arial" w:eastAsia="Times New Roman" w:hAnsi="Arial" w:cs="Arial"/>
                <w:color w:val="auto"/>
                <w:sz w:val="20"/>
                <w:szCs w:val="20"/>
              </w:rPr>
            </w:pPr>
            <w:r w:rsidRPr="000E5A3A">
              <w:rPr>
                <w:rFonts w:ascii="Arial" w:hAnsi="Arial" w:cs="Arial"/>
                <w:color w:val="auto"/>
                <w:sz w:val="20"/>
                <w:szCs w:val="20"/>
              </w:rPr>
              <w:t xml:space="preserve">PANELA DE PRESSÃO INDUSTRIAL, com capacidade de 10 litros, em alumínio reforçado, com espessura mínima de 4,0 mm, com alças de baquelite na tampa e na panela, tampa com fechamento externo, possuir sistema especial de segurança e válvula reguladora de pressão, aprovada pelo INMETRO.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4858E284" w14:textId="05DC41CD"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331887</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14F6B8CC" w14:textId="0B2EF0C8"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581C3197" w14:textId="22D7DC96"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CA752A2" w14:textId="01539FB0" w:rsidR="00B266A7" w:rsidRPr="000E5A3A" w:rsidRDefault="00B266A7"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R$ 160,08</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A19F674" w14:textId="2EB6AACF" w:rsidR="00B266A7" w:rsidRPr="000E5A3A" w:rsidRDefault="00713FEB"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R$ 4.802,40</w:t>
            </w:r>
          </w:p>
        </w:tc>
      </w:tr>
      <w:tr w:rsidR="000E5A3A" w:rsidRPr="000E5A3A" w14:paraId="2DC284FF" w14:textId="77777777" w:rsidTr="009C7AE5">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94B9D" w14:textId="1B969834" w:rsidR="00B266A7" w:rsidRPr="000E5A3A" w:rsidRDefault="00B266A7" w:rsidP="00B266A7">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lastRenderedPageBreak/>
              <w:t>53.</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33E6904A" w14:textId="3068F73A" w:rsidR="00B266A7" w:rsidRPr="000E5A3A" w:rsidRDefault="00B266A7" w:rsidP="00B266A7">
            <w:pPr>
              <w:widowControl/>
              <w:spacing w:after="0" w:line="240" w:lineRule="auto"/>
              <w:jc w:val="both"/>
              <w:rPr>
                <w:rFonts w:ascii="Arial" w:eastAsia="Times New Roman" w:hAnsi="Arial" w:cs="Arial"/>
                <w:color w:val="auto"/>
                <w:sz w:val="20"/>
                <w:szCs w:val="20"/>
              </w:rPr>
            </w:pPr>
            <w:r w:rsidRPr="000E5A3A">
              <w:rPr>
                <w:rFonts w:ascii="Arial" w:hAnsi="Arial" w:cs="Arial"/>
                <w:color w:val="auto"/>
                <w:sz w:val="20"/>
                <w:szCs w:val="20"/>
              </w:rPr>
              <w:t xml:space="preserve">ESCORREDOR DE VERDURA (tamanho médio), em alumínio polido, tamanho médio, com capacidade aproxima para 9,25 litros (nº35). Tipo tacho, com pé e asas de alumínio, furado com furo grosso. Espessura de 2mm e dimensões aproximadas de diâmetro 34cm e altura 12 cm. O produto deve atender as normas técnicas de referência relativas </w:t>
            </w:r>
            <w:proofErr w:type="gramStart"/>
            <w:r w:rsidRPr="000E5A3A">
              <w:rPr>
                <w:rFonts w:ascii="Arial" w:hAnsi="Arial" w:cs="Arial"/>
                <w:color w:val="auto"/>
                <w:sz w:val="20"/>
                <w:szCs w:val="20"/>
              </w:rPr>
              <w:t>a</w:t>
            </w:r>
            <w:proofErr w:type="gramEnd"/>
            <w:r w:rsidRPr="000E5A3A">
              <w:rPr>
                <w:rFonts w:ascii="Arial" w:hAnsi="Arial" w:cs="Arial"/>
                <w:color w:val="auto"/>
                <w:sz w:val="20"/>
                <w:szCs w:val="20"/>
              </w:rPr>
              <w:t xml:space="preserve"> fabricação de utensílios em alumínio, em vigor na data do edital.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2F3A40F3" w14:textId="06A21296"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484170</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68DA6A7D" w14:textId="19FC3F4D"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1E3430CD" w14:textId="7D153D11"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340F7D2" w14:textId="0021E148" w:rsidR="00B266A7" w:rsidRPr="000E5A3A" w:rsidRDefault="00B266A7"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R$ 89,86</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7E701AD6" w14:textId="0661FE84" w:rsidR="00B266A7" w:rsidRPr="000E5A3A" w:rsidRDefault="00713FEB"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R$ 2.695,80</w:t>
            </w:r>
          </w:p>
        </w:tc>
      </w:tr>
      <w:tr w:rsidR="000E5A3A" w:rsidRPr="000E5A3A" w14:paraId="7BF60C79" w14:textId="77777777" w:rsidTr="009C7AE5">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3ED420" w14:textId="3D3CF43C" w:rsidR="00B266A7" w:rsidRPr="000E5A3A" w:rsidRDefault="00B266A7" w:rsidP="00B266A7">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54.</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285CCAE2" w14:textId="6D919555" w:rsidR="00B266A7" w:rsidRPr="000E5A3A" w:rsidRDefault="00B266A7" w:rsidP="00B266A7">
            <w:pPr>
              <w:widowControl/>
              <w:spacing w:after="0" w:line="240" w:lineRule="auto"/>
              <w:jc w:val="both"/>
              <w:rPr>
                <w:rFonts w:ascii="Arial" w:hAnsi="Arial" w:cs="Arial"/>
                <w:color w:val="auto"/>
                <w:sz w:val="20"/>
                <w:szCs w:val="20"/>
              </w:rPr>
            </w:pPr>
            <w:r w:rsidRPr="000E5A3A">
              <w:rPr>
                <w:rFonts w:ascii="Arial" w:hAnsi="Arial" w:cs="Arial"/>
                <w:color w:val="auto"/>
                <w:sz w:val="20"/>
                <w:szCs w:val="20"/>
              </w:rPr>
              <w:t>FACA PARA CORTE, 8 polegadas. Lâmina e cabo em aço inox monobloco ou Lâmina em aço inox e cabo anatômico de polipropileno. Os produtos devem atender as normas técnicas de referência relativas à fabricação de utensílios de inox, de segurança, dentre outras, em vigência na data do edital.</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0AE0124D" w14:textId="5D1F6C78"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455573</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12AD16A" w14:textId="35F65E7B"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72B0A73F" w14:textId="1325FC54"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20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E0D109F" w14:textId="2ECC3F6E" w:rsidR="00B266A7" w:rsidRPr="000E5A3A" w:rsidRDefault="00B266A7"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R$ 36,88</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643A3F7" w14:textId="7D2489F0" w:rsidR="00B266A7" w:rsidRPr="000E5A3A" w:rsidRDefault="00713FEB"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R$ 737,60</w:t>
            </w:r>
          </w:p>
        </w:tc>
      </w:tr>
      <w:tr w:rsidR="000E5A3A" w:rsidRPr="000E5A3A" w14:paraId="79EDC776" w14:textId="77777777" w:rsidTr="009C7AE5">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37264" w14:textId="4D7196C1" w:rsidR="00B266A7" w:rsidRPr="000E5A3A" w:rsidRDefault="00B266A7" w:rsidP="00B266A7">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55.</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18A82678" w14:textId="051AD099" w:rsidR="00B266A7" w:rsidRPr="000E5A3A" w:rsidRDefault="00B266A7" w:rsidP="00B266A7">
            <w:pPr>
              <w:widowControl/>
              <w:spacing w:after="0" w:line="240" w:lineRule="auto"/>
              <w:jc w:val="both"/>
              <w:rPr>
                <w:rFonts w:ascii="Arial" w:hAnsi="Arial" w:cs="Arial"/>
                <w:color w:val="auto"/>
                <w:sz w:val="20"/>
                <w:szCs w:val="20"/>
              </w:rPr>
            </w:pPr>
            <w:r w:rsidRPr="000E5A3A">
              <w:rPr>
                <w:rFonts w:ascii="Arial" w:hAnsi="Arial" w:cs="Arial"/>
                <w:color w:val="auto"/>
                <w:sz w:val="20"/>
                <w:szCs w:val="20"/>
              </w:rPr>
              <w:t xml:space="preserve">BANDEJA PLÁSTICA PARA ALIMENTOS, formato: retangular, capacidade: 7 litros, características adicionais: sem tampa, com proteção antibacteriana, material: polietileno de alta densidade, cor: branca, dimensão: 450mm x 300mm x 77mm. O utensílio deve atender as normas técnicas de referência, relativas </w:t>
            </w:r>
            <w:proofErr w:type="gramStart"/>
            <w:r w:rsidRPr="000E5A3A">
              <w:rPr>
                <w:rFonts w:ascii="Arial" w:hAnsi="Arial" w:cs="Arial"/>
                <w:color w:val="auto"/>
                <w:sz w:val="20"/>
                <w:szCs w:val="20"/>
              </w:rPr>
              <w:t>a</w:t>
            </w:r>
            <w:proofErr w:type="gramEnd"/>
            <w:r w:rsidRPr="000E5A3A">
              <w:rPr>
                <w:rFonts w:ascii="Arial" w:hAnsi="Arial" w:cs="Arial"/>
                <w:color w:val="auto"/>
                <w:sz w:val="20"/>
                <w:szCs w:val="20"/>
              </w:rPr>
              <w:t xml:space="preserve"> fabricação de utensílios de inox, em vigência na data do edital.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05D88FA8" w14:textId="17D0598C"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479594</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600BCD23" w14:textId="6EE92A1F"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3FC99EE4" w14:textId="0201EA2A"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4E16F3D" w14:textId="6CAA2DBE" w:rsidR="00B266A7" w:rsidRPr="000E5A3A" w:rsidRDefault="00B266A7"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R$ 15,90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7754BE7" w14:textId="6BDF5025" w:rsidR="00B266A7" w:rsidRPr="000E5A3A" w:rsidRDefault="00713FEB"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R$ 477,00</w:t>
            </w:r>
          </w:p>
        </w:tc>
      </w:tr>
      <w:tr w:rsidR="000E5A3A" w:rsidRPr="000E5A3A" w14:paraId="1F6A0A2E" w14:textId="77777777" w:rsidTr="004A6375">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BE2549" w14:textId="5AA22B13" w:rsidR="00B266A7" w:rsidRPr="000E5A3A" w:rsidRDefault="00B266A7" w:rsidP="00B266A7">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56.</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07A93837" w14:textId="7415AEA0" w:rsidR="00B266A7" w:rsidRPr="000E5A3A" w:rsidRDefault="00B266A7" w:rsidP="00B266A7">
            <w:pPr>
              <w:widowControl/>
              <w:spacing w:after="0" w:line="240" w:lineRule="auto"/>
              <w:jc w:val="both"/>
              <w:rPr>
                <w:rFonts w:ascii="Arial" w:hAnsi="Arial" w:cs="Arial"/>
                <w:color w:val="auto"/>
                <w:sz w:val="20"/>
                <w:szCs w:val="20"/>
              </w:rPr>
            </w:pPr>
            <w:r w:rsidRPr="000E5A3A">
              <w:rPr>
                <w:rFonts w:ascii="Arial" w:hAnsi="Arial" w:cs="Arial"/>
                <w:color w:val="auto"/>
                <w:sz w:val="20"/>
                <w:szCs w:val="20"/>
              </w:rPr>
              <w:t xml:space="preserve">CAIXA PLÁSTICA ORGANIZADORA com tampa, com capacidade aproximada para 20 litros (tamanho pequeno), Fabricação em polipropileno, BMC ou SMC; Atóxico para alimentos; de cor branca, Incolor ou transparente; Empilhável; com tampa hermética do mesmo material. Com dimensões mínimas aproximadas de 196mm de altura, 331mm de largura, 487mm de comprimento e 01mm de espessura da parede. O produto deve atender as normas técnicas de referência relativas </w:t>
            </w:r>
            <w:proofErr w:type="gramStart"/>
            <w:r w:rsidRPr="000E5A3A">
              <w:rPr>
                <w:rFonts w:ascii="Arial" w:hAnsi="Arial" w:cs="Arial"/>
                <w:color w:val="auto"/>
                <w:sz w:val="20"/>
                <w:szCs w:val="20"/>
              </w:rPr>
              <w:t>a</w:t>
            </w:r>
            <w:proofErr w:type="gramEnd"/>
            <w:r w:rsidRPr="000E5A3A">
              <w:rPr>
                <w:rFonts w:ascii="Arial" w:hAnsi="Arial" w:cs="Arial"/>
                <w:color w:val="auto"/>
                <w:sz w:val="20"/>
                <w:szCs w:val="20"/>
              </w:rPr>
              <w:t xml:space="preserve"> fabricação de materiais plásticos para contato com alimentos, em vigor na data do edital. Seis meses de garantia contra vícios ou defeitos de fabricação, a contar da data da expedição da nota fiscal.</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01DE4F88" w14:textId="2F747C3A"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438009</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89DB4B3" w14:textId="0ABBC996"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652A1BE2" w14:textId="17F908EA"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15</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B7C8A51" w14:textId="3D1D8D0C" w:rsidR="00B266A7" w:rsidRPr="000E5A3A" w:rsidRDefault="00B266A7"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R$ 40,56</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13D2F768" w14:textId="3300E02D" w:rsidR="00B266A7" w:rsidRPr="000E5A3A" w:rsidRDefault="00713FEB"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R$ 608,40</w:t>
            </w:r>
          </w:p>
        </w:tc>
      </w:tr>
      <w:tr w:rsidR="000E5A3A" w:rsidRPr="000E5A3A" w14:paraId="766897F9" w14:textId="77777777" w:rsidTr="004A6375">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C0BF6" w14:textId="6D503AA6" w:rsidR="00B266A7" w:rsidRPr="000E5A3A" w:rsidRDefault="00B266A7" w:rsidP="00B266A7">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57.</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1A93B277" w14:textId="7ED91340" w:rsidR="00B266A7" w:rsidRPr="000E5A3A" w:rsidRDefault="00B266A7" w:rsidP="00B266A7">
            <w:pPr>
              <w:widowControl/>
              <w:spacing w:after="0" w:line="240" w:lineRule="auto"/>
              <w:jc w:val="both"/>
              <w:rPr>
                <w:rFonts w:ascii="Arial" w:hAnsi="Arial" w:cs="Arial"/>
                <w:color w:val="auto"/>
                <w:sz w:val="20"/>
                <w:szCs w:val="20"/>
              </w:rPr>
            </w:pPr>
            <w:r w:rsidRPr="000E5A3A">
              <w:rPr>
                <w:rFonts w:ascii="Arial" w:hAnsi="Arial" w:cs="Arial"/>
                <w:color w:val="auto"/>
                <w:sz w:val="20"/>
                <w:szCs w:val="20"/>
              </w:rPr>
              <w:t xml:space="preserve">CAIXA PLÁSTICA ORGANIZADORA com tampa, com capacidade aproximada para 26,5 litros (tamanho médio), Fabricação em polipropileno, BMC ou SMC; Atóxico para alimentos; de cor branca, Incolor ou transparente; Empilhável; com tampa hermética do mesmo material. Com dimensões mínimas aproximadas de 150mm de altura, 270mm de largura, 400mm de comprimento e 01mm de espessura da parede. O produto deve atender as normas técnicas de referência relativas </w:t>
            </w:r>
            <w:proofErr w:type="gramStart"/>
            <w:r w:rsidRPr="000E5A3A">
              <w:rPr>
                <w:rFonts w:ascii="Arial" w:hAnsi="Arial" w:cs="Arial"/>
                <w:color w:val="auto"/>
                <w:sz w:val="20"/>
                <w:szCs w:val="20"/>
              </w:rPr>
              <w:t>a</w:t>
            </w:r>
            <w:proofErr w:type="gramEnd"/>
            <w:r w:rsidRPr="000E5A3A">
              <w:rPr>
                <w:rFonts w:ascii="Arial" w:hAnsi="Arial" w:cs="Arial"/>
                <w:color w:val="auto"/>
                <w:sz w:val="20"/>
                <w:szCs w:val="20"/>
              </w:rPr>
              <w:t xml:space="preserve"> fabricação de materiais plásticos para contato com alimentos, em vigor na data do edital. Seis meses de garantia contra vícios ou defeitos de fabricação, a contar da data da expedição da nota fiscal.</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2F323E65" w14:textId="07C72413"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448151</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35908740" w14:textId="11A2382D"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04A184EF" w14:textId="1751DA76"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15</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37580C4" w14:textId="31B8E80B" w:rsidR="00B266A7" w:rsidRPr="000E5A3A" w:rsidRDefault="00B266A7"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R$ 45,00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0DD9C509" w14:textId="3A7C2775" w:rsidR="00B266A7" w:rsidRPr="000E5A3A" w:rsidRDefault="00713FEB"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R$ 675,00</w:t>
            </w:r>
          </w:p>
        </w:tc>
      </w:tr>
      <w:tr w:rsidR="000E5A3A" w:rsidRPr="000E5A3A" w14:paraId="5D5BDA24" w14:textId="77777777" w:rsidTr="0094747D">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F52CC6" w14:textId="0156F56E" w:rsidR="00B266A7" w:rsidRPr="000E5A3A" w:rsidRDefault="00B266A7" w:rsidP="00B266A7">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58.</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23C377F5" w14:textId="38659D1D" w:rsidR="00B266A7" w:rsidRPr="000E5A3A" w:rsidRDefault="00B266A7" w:rsidP="00B266A7">
            <w:pPr>
              <w:widowControl/>
              <w:spacing w:after="0" w:line="240" w:lineRule="auto"/>
              <w:jc w:val="both"/>
              <w:rPr>
                <w:rFonts w:ascii="Arial" w:hAnsi="Arial" w:cs="Arial"/>
                <w:color w:val="auto"/>
                <w:sz w:val="20"/>
                <w:szCs w:val="20"/>
              </w:rPr>
            </w:pPr>
            <w:r w:rsidRPr="000E5A3A">
              <w:rPr>
                <w:rFonts w:ascii="Arial" w:hAnsi="Arial" w:cs="Arial"/>
                <w:color w:val="auto"/>
                <w:sz w:val="20"/>
                <w:szCs w:val="20"/>
              </w:rPr>
              <w:t xml:space="preserve">CAIXA PLÁSTICA ORGANIZADORA com tampa, com capacidade aproximada para 45 litros (tamanho grande), Fabricação em polipropileno, BMC ou SMC; Atóxico para alimentos; de cor branca, Incolor ou </w:t>
            </w:r>
            <w:r w:rsidRPr="000E5A3A">
              <w:rPr>
                <w:rFonts w:ascii="Arial" w:hAnsi="Arial" w:cs="Arial"/>
                <w:color w:val="auto"/>
                <w:sz w:val="20"/>
                <w:szCs w:val="20"/>
              </w:rPr>
              <w:lastRenderedPageBreak/>
              <w:t xml:space="preserve">transparente; Empalhável; Com tampa hermética do mesmo material. Com dimensões mínimas aproximadas de 200mm de altura, 440mm de largura, 660mm de comprimento e 1,2mm de espessura da parede. O produto deve atender as normas técnicas de referência relativas </w:t>
            </w:r>
            <w:proofErr w:type="gramStart"/>
            <w:r w:rsidRPr="000E5A3A">
              <w:rPr>
                <w:rFonts w:ascii="Arial" w:hAnsi="Arial" w:cs="Arial"/>
                <w:color w:val="auto"/>
                <w:sz w:val="20"/>
                <w:szCs w:val="20"/>
              </w:rPr>
              <w:t>a</w:t>
            </w:r>
            <w:proofErr w:type="gramEnd"/>
            <w:r w:rsidRPr="000E5A3A">
              <w:rPr>
                <w:rFonts w:ascii="Arial" w:hAnsi="Arial" w:cs="Arial"/>
                <w:color w:val="auto"/>
                <w:sz w:val="20"/>
                <w:szCs w:val="20"/>
              </w:rPr>
              <w:t xml:space="preserve"> fabricação de materiais plásticos para contato com alimentos, em vigor na data do edital. Seis meses de garantia contra vícios ou defeitos de fabricação, a contar da data da expedição da nota fiscal</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1CDDA52F" w14:textId="77C3793F"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lastRenderedPageBreak/>
              <w:t>608462</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7E16B1DF" w14:textId="2168D025"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47B2A1E3" w14:textId="4D05CDA5"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15</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AF94E45" w14:textId="42AB0C16" w:rsidR="00B266A7" w:rsidRPr="000E5A3A" w:rsidRDefault="00B266A7"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R$ 92,60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393C6783" w14:textId="54422F0C" w:rsidR="00B266A7" w:rsidRPr="000E5A3A" w:rsidRDefault="00713FEB"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R$ 1.389,00</w:t>
            </w:r>
          </w:p>
        </w:tc>
      </w:tr>
      <w:tr w:rsidR="000E5A3A" w:rsidRPr="000E5A3A" w14:paraId="2C14982D" w14:textId="77777777" w:rsidTr="0094747D">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A41264" w14:textId="2CC29504" w:rsidR="00B266A7" w:rsidRPr="000E5A3A" w:rsidRDefault="00B266A7" w:rsidP="00B266A7">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59.</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50623F0C" w14:textId="70C134A7" w:rsidR="00B266A7" w:rsidRPr="000E5A3A" w:rsidRDefault="00B266A7" w:rsidP="00B266A7">
            <w:pPr>
              <w:widowControl/>
              <w:spacing w:after="0" w:line="240" w:lineRule="auto"/>
              <w:jc w:val="both"/>
              <w:rPr>
                <w:rFonts w:ascii="Arial" w:hAnsi="Arial" w:cs="Arial"/>
                <w:color w:val="auto"/>
                <w:sz w:val="20"/>
                <w:szCs w:val="20"/>
              </w:rPr>
            </w:pPr>
            <w:r w:rsidRPr="000E5A3A">
              <w:rPr>
                <w:rFonts w:ascii="Arial" w:hAnsi="Arial" w:cs="Arial"/>
                <w:color w:val="auto"/>
                <w:sz w:val="20"/>
                <w:szCs w:val="20"/>
              </w:rPr>
              <w:t xml:space="preserve">CAIXA PLÁSTICA PARA HORTIFRÚTI, CAPACIDADE 60 L, em polietileno vazado, laterais arredondadas, parte inferior reforçada com acabamento na base central inferior, exclusivo para carregamento manual com conforto e comodidade (ombreira). Área para gravações nas quatro laterais. Dimensões aproximadas: comprimento: 56,0 cm, largura: 36,0 cm, altura: 31,0 cm. Plásticos verdes (sustentáveis) ou com selos ecológicos semelhantes (ABNT: PE 30801, OPA, IDEAIS, </w:t>
            </w:r>
            <w:proofErr w:type="spellStart"/>
            <w:r w:rsidRPr="000E5A3A">
              <w:rPr>
                <w:rFonts w:ascii="Arial" w:hAnsi="Arial" w:cs="Arial"/>
                <w:color w:val="auto"/>
                <w:sz w:val="20"/>
                <w:szCs w:val="20"/>
              </w:rPr>
              <w:t>etc</w:t>
            </w:r>
            <w:proofErr w:type="spellEnd"/>
            <w:r w:rsidRPr="000E5A3A">
              <w:rPr>
                <w:rFonts w:ascii="Arial" w:hAnsi="Arial" w:cs="Arial"/>
                <w:color w:val="auto"/>
                <w:sz w:val="20"/>
                <w:szCs w:val="20"/>
              </w:rPr>
              <w:t>) não são exigidos, mas também serão aceitos</w:t>
            </w:r>
            <w:r w:rsidR="00CC153D" w:rsidRPr="000E5A3A">
              <w:rPr>
                <w:rFonts w:ascii="Arial" w:hAnsi="Arial" w:cs="Arial"/>
                <w:color w:val="auto"/>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64199C74" w14:textId="0908717B"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355109</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593F9F6" w14:textId="01396A93"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58E93AD1" w14:textId="28A6541A"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68245B6" w14:textId="36FB8222" w:rsidR="00B266A7" w:rsidRPr="000E5A3A" w:rsidRDefault="00B266A7"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R$ 49,00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EB90C2A" w14:textId="01470899" w:rsidR="00B266A7" w:rsidRPr="000E5A3A" w:rsidRDefault="00713FEB"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R$ 1.470,00</w:t>
            </w:r>
          </w:p>
        </w:tc>
      </w:tr>
      <w:tr w:rsidR="000E5A3A" w:rsidRPr="000E5A3A" w14:paraId="58475725" w14:textId="77777777" w:rsidTr="0094747D">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A740E" w14:textId="61E10070" w:rsidR="00B266A7" w:rsidRPr="000E5A3A" w:rsidRDefault="00B266A7" w:rsidP="00B266A7">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60.</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5892F8BA" w14:textId="6A024B61" w:rsidR="00B266A7" w:rsidRPr="000E5A3A" w:rsidRDefault="00B266A7" w:rsidP="00B266A7">
            <w:pPr>
              <w:widowControl/>
              <w:spacing w:after="0" w:line="240" w:lineRule="auto"/>
              <w:jc w:val="both"/>
              <w:rPr>
                <w:rFonts w:ascii="Arial" w:hAnsi="Arial" w:cs="Arial"/>
                <w:color w:val="auto"/>
                <w:sz w:val="20"/>
                <w:szCs w:val="20"/>
              </w:rPr>
            </w:pPr>
            <w:r w:rsidRPr="000E5A3A">
              <w:rPr>
                <w:rFonts w:ascii="Arial" w:hAnsi="Arial" w:cs="Arial"/>
                <w:color w:val="auto"/>
                <w:sz w:val="20"/>
                <w:szCs w:val="20"/>
              </w:rPr>
              <w:t xml:space="preserve">CAIXA PLÁSTICA PARA HORTIFRÚTI (tipo </w:t>
            </w:r>
            <w:proofErr w:type="spellStart"/>
            <w:r w:rsidRPr="000E5A3A">
              <w:rPr>
                <w:rFonts w:ascii="Arial" w:hAnsi="Arial" w:cs="Arial"/>
                <w:color w:val="auto"/>
                <w:sz w:val="20"/>
                <w:szCs w:val="20"/>
              </w:rPr>
              <w:t>galéia</w:t>
            </w:r>
            <w:proofErr w:type="spellEnd"/>
            <w:r w:rsidRPr="000E5A3A">
              <w:rPr>
                <w:rFonts w:ascii="Arial" w:hAnsi="Arial" w:cs="Arial"/>
                <w:color w:val="auto"/>
                <w:sz w:val="20"/>
                <w:szCs w:val="20"/>
              </w:rPr>
              <w:t>);</w:t>
            </w:r>
            <w:r w:rsidRPr="000E5A3A">
              <w:rPr>
                <w:rFonts w:ascii="Arial" w:hAnsi="Arial" w:cs="Arial"/>
                <w:color w:val="auto"/>
                <w:sz w:val="20"/>
                <w:szCs w:val="20"/>
                <w:shd w:val="clear" w:color="auto" w:fill="FFFFFF"/>
              </w:rPr>
              <w:t xml:space="preserve"> Totalmente Vazada; Sem Tampa; Dimensões Externas: 77cm (largura) x 57m (comprimento) x 30 cm (altura); Peso do Produto: 4,1kg;</w:t>
            </w:r>
            <w:r w:rsidRPr="000E5A3A">
              <w:rPr>
                <w:rFonts w:ascii="Arial" w:hAnsi="Arial" w:cs="Arial"/>
                <w:color w:val="auto"/>
                <w:sz w:val="20"/>
                <w:szCs w:val="20"/>
              </w:rPr>
              <w:t xml:space="preserve"> </w:t>
            </w:r>
            <w:r w:rsidRPr="000E5A3A">
              <w:rPr>
                <w:rFonts w:ascii="Arial" w:hAnsi="Arial" w:cs="Arial"/>
                <w:color w:val="auto"/>
                <w:sz w:val="20"/>
                <w:szCs w:val="20"/>
                <w:shd w:val="clear" w:color="auto" w:fill="FFFFFF"/>
              </w:rPr>
              <w:t xml:space="preserve">Capacidade Volumétrica: 108,57 litros; Capacidade de Carga por Caixa: 50 kg; Empilhamento: até 6 Caixas; – Capacidade de Carga em empilhamento: 300 kg; </w:t>
            </w:r>
            <w:r w:rsidRPr="000E5A3A">
              <w:rPr>
                <w:rFonts w:ascii="Arial" w:hAnsi="Arial" w:cs="Arial"/>
                <w:color w:val="auto"/>
                <w:sz w:val="20"/>
                <w:szCs w:val="20"/>
              </w:rPr>
              <w:t xml:space="preserve">– Cubagem por volume: 0,136 m³. Plásticos verdes (sustentáveis) ou com selos ecológicos semelhantes (ABNT: PE 30801, OPA, IDEAIS, </w:t>
            </w:r>
            <w:proofErr w:type="spellStart"/>
            <w:r w:rsidRPr="000E5A3A">
              <w:rPr>
                <w:rFonts w:ascii="Arial" w:hAnsi="Arial" w:cs="Arial"/>
                <w:color w:val="auto"/>
                <w:sz w:val="20"/>
                <w:szCs w:val="20"/>
              </w:rPr>
              <w:t>etc</w:t>
            </w:r>
            <w:proofErr w:type="spellEnd"/>
            <w:r w:rsidRPr="000E5A3A">
              <w:rPr>
                <w:rFonts w:ascii="Arial" w:hAnsi="Arial" w:cs="Arial"/>
                <w:color w:val="auto"/>
                <w:sz w:val="20"/>
                <w:szCs w:val="20"/>
              </w:rPr>
              <w:t>) não são exigidos, mas também serão aceitos.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195CE7E4" w14:textId="28C6922B"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378079</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1C38D405" w14:textId="29CDC635"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4B2A9484" w14:textId="5639AA8E"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B90577B" w14:textId="69BC1988" w:rsidR="00B266A7" w:rsidRPr="000E5A3A" w:rsidRDefault="00B266A7"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R$ 39,95</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2B78E71F" w14:textId="4758F05B" w:rsidR="00B266A7" w:rsidRPr="000E5A3A" w:rsidRDefault="00713FEB"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R$ 1.198,50</w:t>
            </w:r>
          </w:p>
        </w:tc>
      </w:tr>
      <w:tr w:rsidR="000E5A3A" w:rsidRPr="000E5A3A" w14:paraId="3ECEF698" w14:textId="77777777" w:rsidTr="0094747D">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26D9D6" w14:textId="4CA8B7A0" w:rsidR="00B266A7" w:rsidRPr="000E5A3A" w:rsidRDefault="00B266A7" w:rsidP="00B266A7">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61.</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347FE479" w14:textId="7512A4EC" w:rsidR="00B266A7" w:rsidRPr="000E5A3A" w:rsidRDefault="00B266A7" w:rsidP="00B266A7">
            <w:pPr>
              <w:widowControl/>
              <w:spacing w:after="0" w:line="240" w:lineRule="auto"/>
              <w:jc w:val="both"/>
              <w:rPr>
                <w:rFonts w:ascii="Arial" w:hAnsi="Arial" w:cs="Arial"/>
                <w:color w:val="auto"/>
                <w:sz w:val="20"/>
                <w:szCs w:val="20"/>
              </w:rPr>
            </w:pPr>
            <w:r w:rsidRPr="000E5A3A">
              <w:rPr>
                <w:rFonts w:ascii="Arial" w:hAnsi="Arial" w:cs="Arial"/>
                <w:color w:val="auto"/>
                <w:sz w:val="20"/>
                <w:szCs w:val="20"/>
                <w:shd w:val="clear" w:color="auto" w:fill="FFFFFF"/>
              </w:rPr>
              <w:t>CUBA GASTRONÔMICA, produzida em aço inoxidável, estampagem monobloco (sem solda), proporcionando higiene e durabilidade</w:t>
            </w:r>
            <w:r w:rsidRPr="000E5A3A">
              <w:rPr>
                <w:rFonts w:ascii="Arial" w:hAnsi="Arial" w:cs="Arial"/>
                <w:color w:val="auto"/>
                <w:sz w:val="20"/>
                <w:szCs w:val="20"/>
              </w:rPr>
              <w:t xml:space="preserve">, </w:t>
            </w:r>
            <w:r w:rsidRPr="000E5A3A">
              <w:rPr>
                <w:rFonts w:ascii="Arial" w:hAnsi="Arial" w:cs="Arial"/>
                <w:color w:val="auto"/>
                <w:sz w:val="20"/>
                <w:szCs w:val="20"/>
                <w:shd w:val="clear" w:color="auto" w:fill="FFFFFF"/>
              </w:rPr>
              <w:t xml:space="preserve">material resistente, 100% em aço Inoxidável, não solta resíduos nos alimentos, possui cantos e paredes lisas que facilitam a limpeza. Especialmente desenvolvida para utilização gastronômica em refrigeradores, </w:t>
            </w:r>
            <w:proofErr w:type="spellStart"/>
            <w:r w:rsidRPr="000E5A3A">
              <w:rPr>
                <w:rFonts w:ascii="Arial" w:hAnsi="Arial" w:cs="Arial"/>
                <w:color w:val="auto"/>
                <w:sz w:val="20"/>
                <w:szCs w:val="20"/>
                <w:shd w:val="clear" w:color="auto" w:fill="FFFFFF"/>
              </w:rPr>
              <w:t>buffet’s</w:t>
            </w:r>
            <w:proofErr w:type="spellEnd"/>
            <w:r w:rsidRPr="000E5A3A">
              <w:rPr>
                <w:rFonts w:ascii="Arial" w:hAnsi="Arial" w:cs="Arial"/>
                <w:color w:val="auto"/>
                <w:sz w:val="20"/>
                <w:szCs w:val="20"/>
                <w:shd w:val="clear" w:color="auto" w:fill="FFFFFF"/>
              </w:rPr>
              <w:t>, mesas térmicas, balcões quentes ou frios em restaurantes, bares, lanchonetes, cozinhas e refeitórios em geral.</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296CC801" w14:textId="4C8276A8"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316724</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D41A43B" w14:textId="04E44DD5"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6A464B6A" w14:textId="458A90A9"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5C81580" w14:textId="702C65AC" w:rsidR="00B266A7" w:rsidRPr="000E5A3A" w:rsidRDefault="00B266A7"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R$ 117,00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07ED89DF" w14:textId="0E4B387F" w:rsidR="00B266A7" w:rsidRPr="000E5A3A" w:rsidRDefault="00713FEB"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R$ 3.510,00</w:t>
            </w:r>
          </w:p>
        </w:tc>
      </w:tr>
      <w:tr w:rsidR="000E5A3A" w:rsidRPr="000E5A3A" w14:paraId="0A25B2EF" w14:textId="77777777" w:rsidTr="00BD2ED4">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C1E86" w14:textId="5CE7F2BE" w:rsidR="00B266A7" w:rsidRPr="000E5A3A" w:rsidRDefault="00B266A7" w:rsidP="00B266A7">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62.</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438BC1F0" w14:textId="66A0AF7F" w:rsidR="00B266A7" w:rsidRPr="000E5A3A" w:rsidRDefault="00B266A7" w:rsidP="00B266A7">
            <w:pPr>
              <w:widowControl/>
              <w:spacing w:after="0" w:line="240" w:lineRule="auto"/>
              <w:jc w:val="both"/>
              <w:rPr>
                <w:rFonts w:ascii="Arial" w:hAnsi="Arial" w:cs="Arial"/>
                <w:color w:val="auto"/>
                <w:sz w:val="20"/>
                <w:szCs w:val="20"/>
                <w:shd w:val="clear" w:color="auto" w:fill="FFFFFF"/>
              </w:rPr>
            </w:pPr>
            <w:r w:rsidRPr="000E5A3A">
              <w:rPr>
                <w:rFonts w:ascii="Arial" w:hAnsi="Arial" w:cs="Arial"/>
                <w:color w:val="auto"/>
                <w:sz w:val="20"/>
                <w:szCs w:val="20"/>
              </w:rPr>
              <w:t>POTE DE PLÁSTICO para alimentos, capacidade para 1,0 litros (tamanho pequeno), para freezer e micro-ondas, retangular, baixo, de cor branca, clara ou transparente, atóxico.</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639BE40F" w14:textId="4D8BE712"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245065</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6E89056A" w14:textId="444F77E6"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19A197EA" w14:textId="37B78653"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74DAEC4" w14:textId="31DDCF3A" w:rsidR="00B266A7" w:rsidRPr="000E5A3A" w:rsidRDefault="00B266A7"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R$ 6,82</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2A368F57" w14:textId="3F23A2AF" w:rsidR="00B266A7" w:rsidRPr="000E5A3A" w:rsidRDefault="00713FEB"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R$ 204,60</w:t>
            </w:r>
          </w:p>
        </w:tc>
      </w:tr>
      <w:tr w:rsidR="000E5A3A" w:rsidRPr="000E5A3A" w14:paraId="3F3FA176" w14:textId="77777777" w:rsidTr="00BD2ED4">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EF487" w14:textId="5A79CC91" w:rsidR="00B266A7" w:rsidRPr="000E5A3A" w:rsidRDefault="00B266A7" w:rsidP="00B266A7">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63.</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5C97AEB1" w14:textId="1DA7D151" w:rsidR="00B266A7" w:rsidRPr="000E5A3A" w:rsidRDefault="00B266A7" w:rsidP="00B266A7">
            <w:pPr>
              <w:widowControl/>
              <w:spacing w:after="0" w:line="240" w:lineRule="auto"/>
              <w:jc w:val="both"/>
              <w:rPr>
                <w:rFonts w:ascii="Arial" w:hAnsi="Arial" w:cs="Arial"/>
                <w:color w:val="auto"/>
                <w:sz w:val="20"/>
                <w:szCs w:val="20"/>
              </w:rPr>
            </w:pPr>
            <w:r w:rsidRPr="000E5A3A">
              <w:rPr>
                <w:rFonts w:ascii="Arial" w:hAnsi="Arial" w:cs="Arial"/>
                <w:color w:val="auto"/>
                <w:sz w:val="20"/>
                <w:szCs w:val="20"/>
              </w:rPr>
              <w:t>POTE DE PLÁSTICO para alimentos, capacidade para 7,6 litros, para freezer e micro-ondas, retangular, baixo, de cor branca, clara ou transparente, atóxico.</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4215995D" w14:textId="529961CF"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482925</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1A94F30" w14:textId="28006B7E"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674FCC70" w14:textId="33287620"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B62C305" w14:textId="2563A87B" w:rsidR="00B266A7" w:rsidRPr="000E5A3A" w:rsidRDefault="00B266A7"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R$ 34,90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16E08AF5" w14:textId="693CFD90" w:rsidR="00B266A7" w:rsidRPr="000E5A3A" w:rsidRDefault="00713FEB"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R$ 1.047,00</w:t>
            </w:r>
          </w:p>
        </w:tc>
      </w:tr>
      <w:tr w:rsidR="000E5A3A" w:rsidRPr="000E5A3A" w14:paraId="3E02BAA4" w14:textId="77777777" w:rsidTr="00BD2ED4">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EB1D0B" w14:textId="43135C0C" w:rsidR="00B266A7" w:rsidRPr="000E5A3A" w:rsidRDefault="00B266A7" w:rsidP="00B266A7">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64.</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3AC603BE" w14:textId="4A15DEBA" w:rsidR="00B266A7" w:rsidRPr="000E5A3A" w:rsidRDefault="00B266A7" w:rsidP="00B266A7">
            <w:pPr>
              <w:widowControl/>
              <w:spacing w:after="0" w:line="240" w:lineRule="auto"/>
              <w:jc w:val="both"/>
              <w:rPr>
                <w:rFonts w:ascii="Arial" w:hAnsi="Arial" w:cs="Arial"/>
                <w:color w:val="auto"/>
                <w:sz w:val="20"/>
                <w:szCs w:val="20"/>
              </w:rPr>
            </w:pPr>
            <w:r w:rsidRPr="000E5A3A">
              <w:rPr>
                <w:rFonts w:ascii="Arial" w:hAnsi="Arial" w:cs="Arial"/>
                <w:color w:val="auto"/>
                <w:sz w:val="20"/>
                <w:szCs w:val="20"/>
              </w:rPr>
              <w:t xml:space="preserve">TÁBUA PARA CORTAR CARNE, cor branca e material polipropileno atóxico, de tamanho aproximado 50x30cm. De fácil higienização e resistente a produtos químicos. O produto deve atender as normas técnicas de referência relativas </w:t>
            </w:r>
            <w:proofErr w:type="gramStart"/>
            <w:r w:rsidRPr="000E5A3A">
              <w:rPr>
                <w:rFonts w:ascii="Arial" w:hAnsi="Arial" w:cs="Arial"/>
                <w:color w:val="auto"/>
                <w:sz w:val="20"/>
                <w:szCs w:val="20"/>
              </w:rPr>
              <w:t>a</w:t>
            </w:r>
            <w:proofErr w:type="gramEnd"/>
            <w:r w:rsidRPr="000E5A3A">
              <w:rPr>
                <w:rFonts w:ascii="Arial" w:hAnsi="Arial" w:cs="Arial"/>
                <w:color w:val="auto"/>
                <w:sz w:val="20"/>
                <w:szCs w:val="20"/>
              </w:rPr>
              <w:t xml:space="preserve"> fabricação de materiais plásticos para contato com alimentos, em vigor na data </w:t>
            </w:r>
            <w:r w:rsidRPr="000E5A3A">
              <w:rPr>
                <w:rFonts w:ascii="Arial" w:hAnsi="Arial" w:cs="Arial"/>
                <w:color w:val="auto"/>
                <w:sz w:val="20"/>
                <w:szCs w:val="20"/>
              </w:rPr>
              <w:lastRenderedPageBreak/>
              <w:t>do edital. Seis meses de garantia contra vícios ou defeitos de fabricação, a contar da data da expedição da nota fiscal.</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98A5435" w14:textId="5D753024"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lastRenderedPageBreak/>
              <w:t>339881</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2ACD5A55" w14:textId="7381266E"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230F49FE" w14:textId="12D274D9"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20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C966A52" w14:textId="7B434A4D" w:rsidR="00B266A7" w:rsidRPr="000E5A3A" w:rsidRDefault="00B266A7"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R$ 30,00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179857C" w14:textId="6ECF0917" w:rsidR="00B266A7" w:rsidRPr="000E5A3A" w:rsidRDefault="00713FEB"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R$ 600,00</w:t>
            </w:r>
          </w:p>
        </w:tc>
      </w:tr>
      <w:tr w:rsidR="000E5A3A" w:rsidRPr="000E5A3A" w14:paraId="6C934F38" w14:textId="77777777" w:rsidTr="00BD2ED4">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72D313" w14:textId="50BEC062" w:rsidR="00B266A7" w:rsidRPr="000E5A3A" w:rsidRDefault="00B266A7" w:rsidP="00B266A7">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65.</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0E186B0E" w14:textId="440E584B" w:rsidR="00B266A7" w:rsidRPr="000E5A3A" w:rsidRDefault="00B266A7" w:rsidP="00B266A7">
            <w:pPr>
              <w:widowControl/>
              <w:spacing w:after="0" w:line="240" w:lineRule="auto"/>
              <w:jc w:val="both"/>
              <w:rPr>
                <w:rFonts w:ascii="Arial" w:hAnsi="Arial" w:cs="Arial"/>
                <w:color w:val="auto"/>
                <w:sz w:val="20"/>
                <w:szCs w:val="20"/>
              </w:rPr>
            </w:pPr>
            <w:r w:rsidRPr="000E5A3A">
              <w:rPr>
                <w:rFonts w:ascii="Arial" w:hAnsi="Arial" w:cs="Arial"/>
                <w:bCs/>
                <w:color w:val="auto"/>
                <w:sz w:val="20"/>
                <w:szCs w:val="20"/>
              </w:rPr>
              <w:t>TÁBUA PARA CORTE DE LEGUMES,</w:t>
            </w:r>
            <w:r w:rsidRPr="000E5A3A">
              <w:rPr>
                <w:rFonts w:ascii="Arial" w:hAnsi="Arial" w:cs="Arial"/>
                <w:b/>
                <w:bCs/>
                <w:color w:val="auto"/>
                <w:sz w:val="20"/>
                <w:szCs w:val="20"/>
              </w:rPr>
              <w:t xml:space="preserve"> </w:t>
            </w:r>
            <w:r w:rsidRPr="000E5A3A">
              <w:rPr>
                <w:rFonts w:ascii="Arial" w:hAnsi="Arial" w:cs="Arial"/>
                <w:color w:val="auto"/>
                <w:sz w:val="20"/>
                <w:szCs w:val="20"/>
              </w:rPr>
              <w:t xml:space="preserve">de cor verde e material polipropileno atóxico, medindo no mínimo 50cm de altura, 30cm de largura e 1,5cm de espessura. De fácil higienização e resistente a produtos químicos. O produto deve atender as normas técnicas de referência relativas </w:t>
            </w:r>
            <w:proofErr w:type="gramStart"/>
            <w:r w:rsidRPr="000E5A3A">
              <w:rPr>
                <w:rFonts w:ascii="Arial" w:hAnsi="Arial" w:cs="Arial"/>
                <w:color w:val="auto"/>
                <w:sz w:val="20"/>
                <w:szCs w:val="20"/>
              </w:rPr>
              <w:t>a</w:t>
            </w:r>
            <w:proofErr w:type="gramEnd"/>
            <w:r w:rsidRPr="000E5A3A">
              <w:rPr>
                <w:rFonts w:ascii="Arial" w:hAnsi="Arial" w:cs="Arial"/>
                <w:color w:val="auto"/>
                <w:sz w:val="20"/>
                <w:szCs w:val="20"/>
              </w:rPr>
              <w:t xml:space="preserve"> fabricação de materiais plásticos para contato com alimentos, em vigor na data do edital. Seis meses de garantia contra vícios ou defeitos de fabricação, a contar da data da expedição da nota fiscal.</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9CFA1D2" w14:textId="5740A6DD"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441333</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0D7FD5CD" w14:textId="490756A8"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7C39CB26" w14:textId="6CAC1DB7"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20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0335B0D" w14:textId="5F866115" w:rsidR="00B266A7" w:rsidRPr="000E5A3A" w:rsidRDefault="00B266A7"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R$ 49,78</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D38F170" w14:textId="314CF987" w:rsidR="00B266A7" w:rsidRPr="000E5A3A" w:rsidRDefault="00713FEB"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R$ 995,60</w:t>
            </w:r>
          </w:p>
        </w:tc>
      </w:tr>
      <w:tr w:rsidR="000E5A3A" w:rsidRPr="000E5A3A" w14:paraId="5C81D59B" w14:textId="77777777" w:rsidTr="00BD2ED4">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2E63E" w14:textId="2FE71340" w:rsidR="00B266A7" w:rsidRPr="000E5A3A" w:rsidRDefault="00B266A7" w:rsidP="00B266A7">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66.</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14379C30" w14:textId="525F113A" w:rsidR="00B266A7" w:rsidRPr="000E5A3A" w:rsidRDefault="00B266A7" w:rsidP="00B266A7">
            <w:pPr>
              <w:widowControl/>
              <w:spacing w:after="0" w:line="240" w:lineRule="auto"/>
              <w:jc w:val="both"/>
              <w:rPr>
                <w:rFonts w:ascii="Arial" w:hAnsi="Arial" w:cs="Arial"/>
                <w:bCs/>
                <w:color w:val="auto"/>
                <w:sz w:val="20"/>
                <w:szCs w:val="20"/>
              </w:rPr>
            </w:pPr>
            <w:r w:rsidRPr="000E5A3A">
              <w:rPr>
                <w:rFonts w:ascii="Arial" w:hAnsi="Arial" w:cs="Arial"/>
                <w:color w:val="auto"/>
                <w:sz w:val="20"/>
                <w:szCs w:val="20"/>
              </w:rPr>
              <w:t>AFIADOR DE FACA - Base antiderrapante; Lâmina de aço inox; Polidor em cerâmica. Aço inox com estrutura em ABS. Com design que se ajusta aos dedos, proporcionando maior segurança ao afiar. Medidas aproximadas: Altura 4cm, Largura 5cm, Comprimento 9,5cm.</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6F91BD" w14:textId="44155412"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603662</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3736D142" w14:textId="1EE526C0"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4D06A366" w14:textId="580C54C9"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2B75267" w14:textId="41475F3C" w:rsidR="00B266A7" w:rsidRPr="000E5A3A" w:rsidRDefault="00B266A7"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R$ 30,00</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1DE104CC" w14:textId="48B5F583" w:rsidR="00B266A7" w:rsidRPr="000E5A3A" w:rsidRDefault="00713FEB"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R$ 900,00</w:t>
            </w:r>
          </w:p>
        </w:tc>
      </w:tr>
      <w:tr w:rsidR="000E5A3A" w:rsidRPr="000E5A3A" w14:paraId="57FCE398" w14:textId="77777777" w:rsidTr="00BD2ED4">
        <w:trPr>
          <w:trHeight w:val="360"/>
        </w:trPr>
        <w:tc>
          <w:tcPr>
            <w:tcW w:w="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83FA1" w14:textId="47DF265F" w:rsidR="00B266A7" w:rsidRPr="000E5A3A" w:rsidRDefault="00B266A7" w:rsidP="00B266A7">
            <w:pPr>
              <w:widowControl/>
              <w:spacing w:after="0" w:line="240" w:lineRule="auto"/>
              <w:jc w:val="center"/>
              <w:rPr>
                <w:rFonts w:ascii="Arial" w:eastAsia="Times New Roman" w:hAnsi="Arial" w:cs="Arial"/>
                <w:b/>
                <w:bCs/>
                <w:color w:val="auto"/>
                <w:sz w:val="20"/>
                <w:szCs w:val="20"/>
              </w:rPr>
            </w:pPr>
            <w:r w:rsidRPr="000E5A3A">
              <w:rPr>
                <w:rFonts w:ascii="Arial" w:eastAsia="Times New Roman" w:hAnsi="Arial" w:cs="Arial"/>
                <w:b/>
                <w:bCs/>
                <w:color w:val="auto"/>
                <w:sz w:val="20"/>
                <w:szCs w:val="20"/>
              </w:rPr>
              <w:t>67.</w:t>
            </w:r>
          </w:p>
        </w:tc>
        <w:tc>
          <w:tcPr>
            <w:tcW w:w="4308" w:type="dxa"/>
            <w:tcBorders>
              <w:top w:val="single" w:sz="4" w:space="0" w:color="000000"/>
              <w:left w:val="single" w:sz="4" w:space="0" w:color="auto"/>
              <w:bottom w:val="single" w:sz="4" w:space="0" w:color="000000"/>
              <w:right w:val="single" w:sz="4" w:space="0" w:color="auto"/>
            </w:tcBorders>
            <w:shd w:val="clear" w:color="auto" w:fill="FFFFFF" w:themeFill="background1"/>
          </w:tcPr>
          <w:p w14:paraId="63DDDC6D" w14:textId="3F0DD7EA" w:rsidR="00B266A7" w:rsidRPr="000E5A3A" w:rsidRDefault="00B266A7" w:rsidP="00B266A7">
            <w:pPr>
              <w:widowControl/>
              <w:spacing w:after="0" w:line="240" w:lineRule="auto"/>
              <w:jc w:val="both"/>
              <w:rPr>
                <w:rFonts w:ascii="Arial" w:hAnsi="Arial" w:cs="Arial"/>
                <w:bCs/>
                <w:color w:val="auto"/>
                <w:sz w:val="20"/>
                <w:szCs w:val="20"/>
              </w:rPr>
            </w:pPr>
            <w:r w:rsidRPr="000E5A3A">
              <w:rPr>
                <w:rFonts w:ascii="Arial" w:hAnsi="Arial" w:cs="Arial"/>
                <w:color w:val="auto"/>
                <w:sz w:val="20"/>
                <w:szCs w:val="20"/>
              </w:rPr>
              <w:t xml:space="preserve">PALLET PLÁSTICO, superfície vazado na cor preta, fabricado em polietileno de alta densidade (PEAD), ou polipropileno (PP), com capacidade estática mínima de 3.000kg e dinâmica mínima para 1.500kg. Medindo 100x120x15cm aproximadamente, com 04 entradas laterais, 02 vãos de entrada e 03 </w:t>
            </w:r>
            <w:proofErr w:type="spellStart"/>
            <w:r w:rsidRPr="000E5A3A">
              <w:rPr>
                <w:rFonts w:ascii="Arial" w:hAnsi="Arial" w:cs="Arial"/>
                <w:color w:val="auto"/>
                <w:sz w:val="20"/>
                <w:szCs w:val="20"/>
              </w:rPr>
              <w:t>runners</w:t>
            </w:r>
            <w:proofErr w:type="spellEnd"/>
            <w:r w:rsidRPr="000E5A3A">
              <w:rPr>
                <w:rFonts w:ascii="Arial" w:hAnsi="Arial" w:cs="Arial"/>
                <w:color w:val="auto"/>
                <w:sz w:val="20"/>
                <w:szCs w:val="20"/>
              </w:rPr>
              <w:t xml:space="preserve"> fixos, sem emendas ou soldas, face vazada. Material com vida útil de 10 anos que não permita o ataque de insetos ou roedores, lavável, reciclável, leve e fácil manuseio, e resistentes a produtos químicos. Que possam ser transportados por paleteira. Produto novo e de primeiro uso</w:t>
            </w:r>
            <w:r w:rsidR="00CC153D" w:rsidRPr="000E5A3A">
              <w:rPr>
                <w:rFonts w:ascii="Arial" w:hAnsi="Arial" w:cs="Arial"/>
                <w:color w:val="auto"/>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15E32BD" w14:textId="2313E46B"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613955</w:t>
            </w:r>
          </w:p>
        </w:tc>
        <w:tc>
          <w:tcPr>
            <w:tcW w:w="106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25CD6124" w14:textId="044B9947"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UND.</w:t>
            </w:r>
          </w:p>
        </w:tc>
        <w:tc>
          <w:tcPr>
            <w:tcW w:w="907" w:type="dxa"/>
            <w:tcBorders>
              <w:top w:val="single" w:sz="4" w:space="0" w:color="000000"/>
              <w:left w:val="nil"/>
              <w:bottom w:val="single" w:sz="4" w:space="0" w:color="000000"/>
              <w:right w:val="single" w:sz="4" w:space="0" w:color="auto"/>
            </w:tcBorders>
            <w:shd w:val="clear" w:color="auto" w:fill="FFFFFF" w:themeFill="background1"/>
            <w:vAlign w:val="center"/>
          </w:tcPr>
          <w:p w14:paraId="53146BCF" w14:textId="6343DCFB" w:rsidR="00B266A7" w:rsidRPr="000E5A3A" w:rsidRDefault="00B266A7" w:rsidP="00B266A7">
            <w:pPr>
              <w:widowControl/>
              <w:spacing w:after="0" w:line="240" w:lineRule="auto"/>
              <w:jc w:val="center"/>
              <w:rPr>
                <w:rFonts w:ascii="Arial" w:eastAsia="Times New Roman" w:hAnsi="Arial" w:cs="Arial"/>
                <w:color w:val="auto"/>
                <w:sz w:val="20"/>
                <w:szCs w:val="20"/>
              </w:rPr>
            </w:pPr>
            <w:r w:rsidRPr="000E5A3A">
              <w:rPr>
                <w:rFonts w:ascii="Arial" w:eastAsia="Times New Roman" w:hAnsi="Arial" w:cs="Arial"/>
                <w:color w:val="auto"/>
                <w:sz w:val="20"/>
                <w:szCs w:val="20"/>
              </w:rPr>
              <w:t>30</w:t>
            </w:r>
          </w:p>
        </w:tc>
        <w:tc>
          <w:tcPr>
            <w:tcW w:w="1274"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178B3D9" w14:textId="6A1D5D42" w:rsidR="00B266A7" w:rsidRPr="000E5A3A" w:rsidRDefault="00B266A7"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lang w:val="pt-PT"/>
              </w:rPr>
              <w:t>R$ 229,84</w:t>
            </w:r>
          </w:p>
        </w:tc>
        <w:tc>
          <w:tcPr>
            <w:tcW w:w="1147" w:type="dxa"/>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1E9868E5" w14:textId="3D29C0DF" w:rsidR="00B266A7" w:rsidRPr="000E5A3A" w:rsidRDefault="00713FEB" w:rsidP="00B266A7">
            <w:pPr>
              <w:widowControl/>
              <w:spacing w:after="0" w:line="240" w:lineRule="auto"/>
              <w:jc w:val="center"/>
              <w:rPr>
                <w:rFonts w:ascii="Arial" w:hAnsi="Arial" w:cs="Arial"/>
                <w:color w:val="auto"/>
                <w:sz w:val="20"/>
                <w:szCs w:val="20"/>
              </w:rPr>
            </w:pPr>
            <w:r w:rsidRPr="000E5A3A">
              <w:rPr>
                <w:rFonts w:ascii="Arial" w:hAnsi="Arial" w:cs="Arial"/>
                <w:color w:val="auto"/>
                <w:sz w:val="20"/>
                <w:szCs w:val="20"/>
              </w:rPr>
              <w:t>R$ 6.895,20</w:t>
            </w:r>
          </w:p>
        </w:tc>
      </w:tr>
    </w:tbl>
    <w:p w14:paraId="71B44553" w14:textId="1B993AC7" w:rsidR="00D37DB8" w:rsidRPr="000E5A3A" w:rsidRDefault="003E6EB6" w:rsidP="681576A3">
      <w:pPr>
        <w:rPr>
          <w:rFonts w:ascii="Arial" w:eastAsia="Arial" w:hAnsi="Arial" w:cs="Arial"/>
          <w:b/>
          <w:bCs/>
          <w:color w:val="auto"/>
          <w:sz w:val="20"/>
          <w:szCs w:val="20"/>
        </w:rPr>
      </w:pPr>
      <w:r w:rsidRPr="000E5A3A">
        <w:rPr>
          <w:rFonts w:ascii="Arial" w:eastAsia="Arial" w:hAnsi="Arial" w:cs="Arial"/>
          <w:color w:val="auto"/>
          <w:sz w:val="20"/>
          <w:szCs w:val="20"/>
        </w:rPr>
        <w:t xml:space="preserve">                        </w:t>
      </w:r>
    </w:p>
    <w:p w14:paraId="5CABB905" w14:textId="50D50DFB" w:rsidR="003E6EB6" w:rsidRPr="000E5A3A" w:rsidRDefault="003E6EB6" w:rsidP="681576A3">
      <w:pPr>
        <w:rPr>
          <w:rFonts w:ascii="Arial" w:eastAsia="Arial" w:hAnsi="Arial" w:cs="Arial"/>
          <w:b/>
          <w:bCs/>
          <w:color w:val="auto"/>
          <w:sz w:val="20"/>
          <w:szCs w:val="20"/>
        </w:rPr>
      </w:pPr>
      <w:r w:rsidRPr="000E5A3A">
        <w:rPr>
          <w:rFonts w:ascii="Arial" w:eastAsia="Arial" w:hAnsi="Arial" w:cs="Arial"/>
          <w:b/>
          <w:bCs/>
          <w:color w:val="auto"/>
          <w:sz w:val="20"/>
          <w:szCs w:val="20"/>
        </w:rPr>
        <w:t xml:space="preserve">                                                                                                                    </w:t>
      </w:r>
      <w:r w:rsidR="00C902E3" w:rsidRPr="000E5A3A">
        <w:rPr>
          <w:rFonts w:ascii="Arial" w:eastAsia="Arial" w:hAnsi="Arial" w:cs="Arial"/>
          <w:b/>
          <w:bCs/>
          <w:color w:val="auto"/>
          <w:sz w:val="20"/>
          <w:szCs w:val="20"/>
        </w:rPr>
        <w:t xml:space="preserve">     </w:t>
      </w:r>
      <w:r w:rsidRPr="000E5A3A">
        <w:rPr>
          <w:rFonts w:ascii="Arial" w:eastAsia="Arial" w:hAnsi="Arial" w:cs="Arial"/>
          <w:b/>
          <w:bCs/>
          <w:color w:val="auto"/>
          <w:sz w:val="20"/>
          <w:szCs w:val="20"/>
        </w:rPr>
        <w:t xml:space="preserve">  VALOR TOTAL R$ </w:t>
      </w:r>
      <w:r w:rsidR="00AF199D" w:rsidRPr="000E5A3A">
        <w:rPr>
          <w:rFonts w:ascii="Arial" w:eastAsia="Arial" w:hAnsi="Arial" w:cs="Arial"/>
          <w:b/>
          <w:bCs/>
          <w:color w:val="auto"/>
          <w:sz w:val="20"/>
          <w:szCs w:val="20"/>
        </w:rPr>
        <w:t>156.709,60.</w:t>
      </w:r>
    </w:p>
    <w:p w14:paraId="14E0761B" w14:textId="77777777" w:rsidR="00266BD1" w:rsidRPr="000E5A3A"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0E5A3A">
        <w:rPr>
          <w:rFonts w:ascii="Arial" w:eastAsia="Arial" w:hAnsi="Arial" w:cs="Arial"/>
          <w:iCs/>
          <w:color w:val="auto"/>
          <w:sz w:val="20"/>
          <w:szCs w:val="20"/>
        </w:rPr>
        <w:t>Os bens objeto desta contratação são caracterizados como comuns, conforme justificativa constante do Estudo Técnico Preliminar.</w:t>
      </w:r>
    </w:p>
    <w:p w14:paraId="021FB052" w14:textId="187441E4" w:rsidR="00266BD1" w:rsidRPr="000E5A3A"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0E5A3A">
        <w:rPr>
          <w:rFonts w:ascii="Arial" w:eastAsia="Arial" w:hAnsi="Arial" w:cs="Arial"/>
          <w:iCs/>
          <w:color w:val="auto"/>
          <w:sz w:val="20"/>
          <w:szCs w:val="20"/>
        </w:rPr>
        <w:t>O objeto desta contratação não se enquadra como sendo de bem de luxo, conforme Decreto nº 10.818, de 27 de setembro de 2021.</w:t>
      </w:r>
      <w:r w:rsidR="003626A7" w:rsidRPr="000E5A3A">
        <w:rPr>
          <w:rFonts w:ascii="Arial" w:eastAsia="Arial" w:hAnsi="Arial" w:cs="Arial"/>
          <w:iCs/>
          <w:color w:val="auto"/>
          <w:sz w:val="20"/>
          <w:szCs w:val="20"/>
        </w:rPr>
        <w:t xml:space="preserve"> </w:t>
      </w:r>
    </w:p>
    <w:p w14:paraId="300E88F5" w14:textId="741EC35E" w:rsidR="006339EA" w:rsidRPr="000E5A3A"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0E5A3A">
        <w:rPr>
          <w:rFonts w:ascii="Arial" w:eastAsia="Arial" w:hAnsi="Arial" w:cs="Arial"/>
          <w:iCs/>
          <w:color w:val="auto"/>
          <w:sz w:val="20"/>
          <w:szCs w:val="20"/>
        </w:rPr>
        <w:t xml:space="preserve">O prazo de vigência da </w:t>
      </w:r>
      <w:r w:rsidR="005B2400" w:rsidRPr="000E5A3A">
        <w:rPr>
          <w:rFonts w:ascii="Arial" w:eastAsia="Arial" w:hAnsi="Arial" w:cs="Arial"/>
          <w:iCs/>
          <w:color w:val="auto"/>
          <w:sz w:val="20"/>
          <w:szCs w:val="20"/>
        </w:rPr>
        <w:t xml:space="preserve">eventual </w:t>
      </w:r>
      <w:r w:rsidRPr="000E5A3A">
        <w:rPr>
          <w:rFonts w:ascii="Arial" w:eastAsia="Arial" w:hAnsi="Arial" w:cs="Arial"/>
          <w:iCs/>
          <w:color w:val="auto"/>
          <w:sz w:val="20"/>
          <w:szCs w:val="20"/>
        </w:rPr>
        <w:t xml:space="preserve">contratação é de </w:t>
      </w:r>
      <w:r w:rsidR="009F0DF2" w:rsidRPr="000E5A3A">
        <w:rPr>
          <w:rFonts w:ascii="Arial" w:eastAsia="Arial" w:hAnsi="Arial" w:cs="Arial"/>
          <w:iCs/>
          <w:color w:val="auto"/>
          <w:sz w:val="20"/>
          <w:szCs w:val="20"/>
        </w:rPr>
        <w:t>12</w:t>
      </w:r>
      <w:r w:rsidR="00825C04" w:rsidRPr="000E5A3A">
        <w:rPr>
          <w:rFonts w:ascii="Arial" w:eastAsia="Arial" w:hAnsi="Arial" w:cs="Arial"/>
          <w:iCs/>
          <w:color w:val="auto"/>
          <w:sz w:val="20"/>
          <w:szCs w:val="20"/>
        </w:rPr>
        <w:t xml:space="preserve"> (do</w:t>
      </w:r>
      <w:r w:rsidR="009F0DF2" w:rsidRPr="000E5A3A">
        <w:rPr>
          <w:rFonts w:ascii="Arial" w:eastAsia="Arial" w:hAnsi="Arial" w:cs="Arial"/>
          <w:iCs/>
          <w:color w:val="auto"/>
          <w:sz w:val="20"/>
          <w:szCs w:val="20"/>
        </w:rPr>
        <w:t>ze</w:t>
      </w:r>
      <w:r w:rsidR="00825C04" w:rsidRPr="000E5A3A">
        <w:rPr>
          <w:rFonts w:ascii="Arial" w:eastAsia="Arial" w:hAnsi="Arial" w:cs="Arial"/>
          <w:iCs/>
          <w:color w:val="auto"/>
          <w:sz w:val="20"/>
          <w:szCs w:val="20"/>
        </w:rPr>
        <w:t>)</w:t>
      </w:r>
      <w:r w:rsidR="005B2400" w:rsidRPr="000E5A3A">
        <w:rPr>
          <w:rFonts w:ascii="Arial" w:eastAsia="Arial" w:hAnsi="Arial" w:cs="Arial"/>
          <w:iCs/>
          <w:color w:val="auto"/>
          <w:sz w:val="20"/>
          <w:szCs w:val="20"/>
        </w:rPr>
        <w:t xml:space="preserve"> </w:t>
      </w:r>
      <w:r w:rsidR="009F0DF2" w:rsidRPr="000E5A3A">
        <w:rPr>
          <w:rFonts w:ascii="Arial" w:eastAsia="Arial" w:hAnsi="Arial" w:cs="Arial"/>
          <w:iCs/>
          <w:color w:val="auto"/>
          <w:sz w:val="20"/>
          <w:szCs w:val="20"/>
        </w:rPr>
        <w:t>meses</w:t>
      </w:r>
      <w:r w:rsidR="00EC1485" w:rsidRPr="000E5A3A">
        <w:rPr>
          <w:rFonts w:ascii="Arial" w:eastAsia="Arial" w:hAnsi="Arial" w:cs="Arial"/>
          <w:iCs/>
          <w:color w:val="auto"/>
          <w:sz w:val="20"/>
          <w:szCs w:val="20"/>
        </w:rPr>
        <w:t>,</w:t>
      </w:r>
      <w:r w:rsidRPr="000E5A3A">
        <w:rPr>
          <w:rFonts w:ascii="Arial" w:eastAsia="Arial" w:hAnsi="Arial" w:cs="Arial"/>
          <w:iCs/>
          <w:color w:val="auto"/>
          <w:sz w:val="20"/>
          <w:szCs w:val="20"/>
        </w:rPr>
        <w:t xml:space="preserve"> contados do(a) </w:t>
      </w:r>
      <w:r w:rsidR="005B2400" w:rsidRPr="000E5A3A">
        <w:rPr>
          <w:rFonts w:ascii="Arial" w:eastAsia="Arial" w:hAnsi="Arial" w:cs="Arial"/>
          <w:iCs/>
          <w:color w:val="auto"/>
          <w:sz w:val="20"/>
          <w:szCs w:val="20"/>
        </w:rPr>
        <w:t>assinatura d</w:t>
      </w:r>
      <w:r w:rsidR="00000BC0" w:rsidRPr="000E5A3A">
        <w:rPr>
          <w:rFonts w:ascii="Arial" w:eastAsia="Arial" w:hAnsi="Arial" w:cs="Arial"/>
          <w:iCs/>
          <w:color w:val="auto"/>
          <w:sz w:val="20"/>
          <w:szCs w:val="20"/>
        </w:rPr>
        <w:t>o contrato</w:t>
      </w:r>
      <w:r w:rsidRPr="000E5A3A">
        <w:rPr>
          <w:rFonts w:ascii="Arial" w:eastAsia="Arial" w:hAnsi="Arial" w:cs="Arial"/>
          <w:iCs/>
          <w:color w:val="auto"/>
          <w:sz w:val="20"/>
          <w:szCs w:val="20"/>
        </w:rPr>
        <w:t>, na forma do artigo 10</w:t>
      </w:r>
      <w:r w:rsidR="0018004F" w:rsidRPr="000E5A3A">
        <w:rPr>
          <w:rFonts w:ascii="Arial" w:eastAsia="Arial" w:hAnsi="Arial" w:cs="Arial"/>
          <w:iCs/>
          <w:color w:val="auto"/>
          <w:sz w:val="20"/>
          <w:szCs w:val="20"/>
        </w:rPr>
        <w:t>5</w:t>
      </w:r>
      <w:r w:rsidRPr="000E5A3A">
        <w:rPr>
          <w:rFonts w:ascii="Arial" w:eastAsia="Arial" w:hAnsi="Arial" w:cs="Arial"/>
          <w:iCs/>
          <w:color w:val="auto"/>
          <w:sz w:val="20"/>
          <w:szCs w:val="20"/>
        </w:rPr>
        <w:t xml:space="preserve"> da Lei n° 14.133, de 2021.</w:t>
      </w:r>
    </w:p>
    <w:p w14:paraId="2D4A9FEA" w14:textId="21D7D1B9" w:rsidR="006339EA" w:rsidRPr="000E5A3A"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0E5A3A">
        <w:rPr>
          <w:rFonts w:ascii="Arial" w:eastAsia="Arial" w:hAnsi="Arial" w:cs="Arial"/>
          <w:iCs/>
          <w:color w:val="auto"/>
          <w:sz w:val="20"/>
          <w:szCs w:val="20"/>
        </w:rPr>
        <w:t>O contrato oferece maior detalhamento das regras que serão aplicadas em relação à vigência da contratação.</w:t>
      </w:r>
    </w:p>
    <w:p w14:paraId="78A4E780" w14:textId="1EF21B10" w:rsidR="00DF2CD2" w:rsidRPr="000E5A3A"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color w:val="auto"/>
          <w:sz w:val="20"/>
          <w:szCs w:val="20"/>
          <w:u w:val="single"/>
        </w:rPr>
      </w:pPr>
      <w:r w:rsidRPr="000E5A3A">
        <w:rPr>
          <w:rFonts w:ascii="Arial" w:eastAsia="Arial" w:hAnsi="Arial" w:cs="Arial"/>
          <w:b/>
          <w:smallCaps/>
          <w:color w:val="auto"/>
          <w:sz w:val="20"/>
          <w:szCs w:val="20"/>
        </w:rPr>
        <w:t>FUNDAMENTAÇÃO E DESCRIÇÃO DA NECESSIDADE DA CONTRATAÇÃO</w:t>
      </w:r>
    </w:p>
    <w:p w14:paraId="0C37BA9A" w14:textId="2D5EC763" w:rsidR="004A41ED" w:rsidRPr="000E5A3A"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0E5A3A">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0E5A3A">
        <w:rPr>
          <w:rFonts w:ascii="Arial" w:eastAsia="Arial" w:hAnsi="Arial" w:cs="Arial"/>
          <w:color w:val="auto"/>
          <w:sz w:val="20"/>
          <w:szCs w:val="20"/>
        </w:rPr>
        <w:t>.</w:t>
      </w:r>
    </w:p>
    <w:p w14:paraId="22753866" w14:textId="14A02CE4" w:rsidR="00266BD1" w:rsidRPr="000E5A3A"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0E5A3A">
        <w:rPr>
          <w:rFonts w:ascii="Arial" w:eastAsia="Arial" w:hAnsi="Arial" w:cs="Arial"/>
          <w:color w:val="auto"/>
          <w:sz w:val="20"/>
          <w:szCs w:val="20"/>
        </w:rPr>
        <w:t>O objeto da contratação está previsto no Plano de Contratações Anual, conforme consta das informações básicas desse termo de referência.</w:t>
      </w:r>
    </w:p>
    <w:p w14:paraId="06E3A40C" w14:textId="77777777" w:rsidR="0071513B" w:rsidRPr="000E5A3A"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0E5A3A"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color w:val="auto"/>
          <w:sz w:val="20"/>
          <w:szCs w:val="20"/>
        </w:rPr>
      </w:pPr>
      <w:r w:rsidRPr="000E5A3A">
        <w:rPr>
          <w:rFonts w:ascii="Arial" w:eastAsia="Arial" w:hAnsi="Arial" w:cs="Arial"/>
          <w:b/>
          <w:color w:val="auto"/>
          <w:sz w:val="20"/>
          <w:szCs w:val="20"/>
        </w:rPr>
        <w:t>DESCRIÇÃO DA SOLUÇÃO COMO UM TODO CONSIDERADO O CICLO DE VIDA DO OBJETO E ESPECIFICAÇÃO DO PRODUTO</w:t>
      </w:r>
    </w:p>
    <w:p w14:paraId="694CA41D" w14:textId="3070BC7D" w:rsidR="002C648A" w:rsidRPr="000E5A3A" w:rsidRDefault="002C648A" w:rsidP="002C648A">
      <w:pPr>
        <w:pStyle w:val="Nivel10"/>
        <w:numPr>
          <w:ilvl w:val="1"/>
          <w:numId w:val="3"/>
        </w:numPr>
        <w:ind w:left="851"/>
        <w:rPr>
          <w:rFonts w:eastAsia="Arial"/>
          <w:b w:val="0"/>
          <w:bCs/>
          <w:color w:val="auto"/>
        </w:rPr>
      </w:pPr>
      <w:r w:rsidRPr="000E5A3A">
        <w:rPr>
          <w:rFonts w:eastAsia="Arial"/>
          <w:b w:val="0"/>
          <w:bCs/>
          <w:color w:val="auto"/>
        </w:rPr>
        <w:lastRenderedPageBreak/>
        <w:t>A descrição da solução como um todo encontra-se pormenorizada em tópico específico dos Estudos Técnicos Preliminares, apêndice deste Termo de Referência.</w:t>
      </w:r>
    </w:p>
    <w:p w14:paraId="69738E0B" w14:textId="4C76CC1D" w:rsidR="002C648A" w:rsidRPr="000E5A3A" w:rsidRDefault="00851162" w:rsidP="00851162">
      <w:pPr>
        <w:numPr>
          <w:ilvl w:val="0"/>
          <w:numId w:val="3"/>
        </w:numPr>
        <w:shd w:val="clear" w:color="auto" w:fill="BFBFBF"/>
        <w:tabs>
          <w:tab w:val="left" w:pos="720"/>
        </w:tabs>
        <w:spacing w:before="119" w:line="240" w:lineRule="auto"/>
        <w:ind w:left="363" w:right="-28" w:hanging="363"/>
        <w:jc w:val="both"/>
        <w:rPr>
          <w:rFonts w:ascii="Arial" w:eastAsia="Arial" w:hAnsi="Arial" w:cs="Arial"/>
          <w:b/>
          <w:bCs/>
          <w:color w:val="auto"/>
          <w:sz w:val="20"/>
          <w:szCs w:val="20"/>
        </w:rPr>
      </w:pPr>
      <w:r w:rsidRPr="000E5A3A">
        <w:rPr>
          <w:rFonts w:ascii="Arial" w:eastAsia="Arial" w:hAnsi="Arial" w:cs="Arial"/>
          <w:b/>
          <w:bCs/>
          <w:color w:val="auto"/>
          <w:sz w:val="20"/>
          <w:szCs w:val="20"/>
        </w:rPr>
        <w:t>REQUISITOS DA CONTRATAÇÃO</w:t>
      </w:r>
    </w:p>
    <w:p w14:paraId="213FC66A" w14:textId="43604D8C" w:rsidR="002C648A" w:rsidRPr="000E5A3A" w:rsidRDefault="002C648A" w:rsidP="002C648A">
      <w:pPr>
        <w:jc w:val="both"/>
        <w:rPr>
          <w:rFonts w:ascii="Arial" w:eastAsia="Arial" w:hAnsi="Arial" w:cs="Arial"/>
          <w:color w:val="auto"/>
          <w:sz w:val="20"/>
          <w:szCs w:val="20"/>
        </w:rPr>
      </w:pPr>
      <w:r w:rsidRPr="000E5A3A">
        <w:rPr>
          <w:rFonts w:ascii="Arial" w:eastAsia="Arial" w:hAnsi="Arial" w:cs="Arial"/>
          <w:b/>
          <w:bCs/>
          <w:color w:val="auto"/>
          <w:sz w:val="20"/>
          <w:szCs w:val="20"/>
        </w:rPr>
        <w:t>Sustentabilidade</w:t>
      </w:r>
    </w:p>
    <w:p w14:paraId="14D6A55F" w14:textId="1767FE9F" w:rsidR="00A4245E" w:rsidRPr="000E5A3A" w:rsidRDefault="00A4245E" w:rsidP="00A376C9">
      <w:pPr>
        <w:pStyle w:val="PargrafodaLista"/>
        <w:numPr>
          <w:ilvl w:val="1"/>
          <w:numId w:val="3"/>
        </w:numPr>
        <w:ind w:left="851"/>
        <w:jc w:val="both"/>
        <w:rPr>
          <w:rFonts w:ascii="Arial" w:eastAsia="Arial" w:hAnsi="Arial" w:cs="Arial"/>
          <w:color w:val="auto"/>
          <w:sz w:val="20"/>
          <w:szCs w:val="20"/>
        </w:rPr>
      </w:pPr>
      <w:r w:rsidRPr="000E5A3A">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r w:rsidRPr="000E5A3A">
        <w:rPr>
          <w:rFonts w:eastAsia="Arial"/>
          <w:color w:val="auto"/>
          <w:sz w:val="20"/>
          <w:szCs w:val="20"/>
        </w:rPr>
        <w:tab/>
      </w:r>
    </w:p>
    <w:p w14:paraId="4EDD1AB1" w14:textId="1EBC7A53" w:rsidR="00A4245E" w:rsidRPr="000E5A3A" w:rsidRDefault="00A4245E" w:rsidP="008C3C34">
      <w:pPr>
        <w:pStyle w:val="Nvel1-SemNumPreto"/>
        <w:rPr>
          <w:strike w:val="0"/>
          <w:color w:val="auto"/>
        </w:rPr>
      </w:pPr>
      <w:r w:rsidRPr="000E5A3A">
        <w:rPr>
          <w:strike w:val="0"/>
          <w:color w:val="auto"/>
        </w:rPr>
        <w:t>Subcontratação</w:t>
      </w:r>
    </w:p>
    <w:p w14:paraId="1355E374" w14:textId="691CF1B6" w:rsidR="00A4245E" w:rsidRPr="000E5A3A" w:rsidRDefault="00A4245E" w:rsidP="00A4245E">
      <w:pPr>
        <w:pStyle w:val="Nivel2"/>
        <w:numPr>
          <w:ilvl w:val="1"/>
          <w:numId w:val="3"/>
        </w:numPr>
        <w:ind w:left="851"/>
        <w:rPr>
          <w:rFonts w:ascii="Arial" w:hAnsi="Arial" w:cs="Arial"/>
          <w:color w:val="auto"/>
          <w:sz w:val="20"/>
          <w:szCs w:val="20"/>
        </w:rPr>
      </w:pPr>
      <w:r w:rsidRPr="000E5A3A">
        <w:rPr>
          <w:rFonts w:ascii="Arial" w:hAnsi="Arial" w:cs="Arial"/>
          <w:color w:val="auto"/>
          <w:sz w:val="20"/>
          <w:szCs w:val="20"/>
        </w:rPr>
        <w:t>Não é admitida a subcontratação do objeto contratual.</w:t>
      </w:r>
      <w:r w:rsidR="0003563F" w:rsidRPr="000E5A3A">
        <w:rPr>
          <w:rFonts w:ascii="Arial" w:hAnsi="Arial" w:cs="Arial"/>
          <w:color w:val="auto"/>
          <w:sz w:val="20"/>
          <w:szCs w:val="20"/>
        </w:rPr>
        <w:t xml:space="preserve"> </w:t>
      </w:r>
    </w:p>
    <w:p w14:paraId="365F3171" w14:textId="77777777" w:rsidR="00A4245E" w:rsidRPr="000E5A3A" w:rsidRDefault="00A4245E" w:rsidP="008C3C34">
      <w:pPr>
        <w:pStyle w:val="Nvel1-SemNumPreto"/>
        <w:rPr>
          <w:strike w:val="0"/>
          <w:color w:val="auto"/>
        </w:rPr>
      </w:pPr>
      <w:r w:rsidRPr="000E5A3A">
        <w:rPr>
          <w:strike w:val="0"/>
          <w:color w:val="auto"/>
        </w:rPr>
        <w:t>Garantia da contratação</w:t>
      </w:r>
    </w:p>
    <w:p w14:paraId="7CF88F98" w14:textId="6DC3B5CE" w:rsidR="00A4245E" w:rsidRPr="000E5A3A" w:rsidRDefault="00A4245E" w:rsidP="00A4245E">
      <w:pPr>
        <w:pStyle w:val="Nvel2-Red"/>
        <w:numPr>
          <w:ilvl w:val="1"/>
          <w:numId w:val="3"/>
        </w:numPr>
        <w:ind w:left="851"/>
        <w:rPr>
          <w:color w:val="auto"/>
        </w:rPr>
      </w:pPr>
      <w:r w:rsidRPr="000E5A3A">
        <w:rPr>
          <w:color w:val="auto"/>
        </w:rPr>
        <w:t xml:space="preserve">Não haverá exigência da garantia da contratação dos </w:t>
      </w:r>
      <w:hyperlink r:id="rId10" w:anchor="art96">
        <w:r w:rsidRPr="000E5A3A">
          <w:rPr>
            <w:rStyle w:val="Hyperlink"/>
            <w:color w:val="auto"/>
          </w:rPr>
          <w:t>artigos 96 e seguintes da Lei nº 14.133, de 2021</w:t>
        </w:r>
      </w:hyperlink>
      <w:r w:rsidRPr="000E5A3A">
        <w:rPr>
          <w:color w:val="auto"/>
        </w:rPr>
        <w:t>, pelas razões constantes do Estudo Técnico Preliminar</w:t>
      </w:r>
      <w:r w:rsidR="0003563F" w:rsidRPr="000E5A3A">
        <w:rPr>
          <w:color w:val="auto"/>
        </w:rPr>
        <w:t xml:space="preserve">. </w:t>
      </w:r>
    </w:p>
    <w:p w14:paraId="6ECF0A2D" w14:textId="77777777" w:rsidR="005B4B9D" w:rsidRPr="000E5A3A" w:rsidRDefault="005B4B9D" w:rsidP="005B4B9D">
      <w:pPr>
        <w:pStyle w:val="Nvel2-Red"/>
        <w:numPr>
          <w:ilvl w:val="0"/>
          <w:numId w:val="0"/>
        </w:numPr>
        <w:ind w:left="851"/>
        <w:rPr>
          <w:color w:val="auto"/>
        </w:rPr>
      </w:pPr>
    </w:p>
    <w:p w14:paraId="0F2F2EDE" w14:textId="493CC93F" w:rsidR="00DF2CD2" w:rsidRPr="000E5A3A"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color w:val="auto"/>
          <w:sz w:val="20"/>
          <w:szCs w:val="20"/>
        </w:rPr>
      </w:pPr>
      <w:r w:rsidRPr="000E5A3A">
        <w:rPr>
          <w:rFonts w:ascii="Arial" w:eastAsia="Arial" w:hAnsi="Arial" w:cs="Arial"/>
          <w:b/>
          <w:smallCaps/>
          <w:color w:val="auto"/>
          <w:sz w:val="20"/>
          <w:szCs w:val="20"/>
        </w:rPr>
        <w:t>MODELO DE EXECUÇÃO DO OBJETO</w:t>
      </w:r>
    </w:p>
    <w:p w14:paraId="7AA91331" w14:textId="2D3D101F" w:rsidR="00EB119B" w:rsidRPr="000E5A3A" w:rsidRDefault="00977A77" w:rsidP="00521AE9">
      <w:pPr>
        <w:numPr>
          <w:ilvl w:val="1"/>
          <w:numId w:val="3"/>
        </w:numPr>
        <w:tabs>
          <w:tab w:val="left" w:pos="993"/>
        </w:tabs>
        <w:spacing w:before="119" w:after="0" w:line="240" w:lineRule="auto"/>
        <w:ind w:left="567" w:right="-30" w:firstLine="0"/>
        <w:jc w:val="both"/>
        <w:rPr>
          <w:rFonts w:ascii="Arial" w:eastAsia="Arial" w:hAnsi="Arial" w:cs="Arial"/>
          <w:color w:val="auto"/>
          <w:sz w:val="20"/>
          <w:szCs w:val="20"/>
        </w:rPr>
      </w:pPr>
      <w:r w:rsidRPr="000E5A3A">
        <w:rPr>
          <w:rFonts w:ascii="Arial" w:hAnsi="Arial" w:cs="Arial"/>
          <w:color w:val="auto"/>
          <w:sz w:val="20"/>
          <w:szCs w:val="20"/>
        </w:rPr>
        <w:t>O p</w:t>
      </w:r>
      <w:r w:rsidR="00C508BA" w:rsidRPr="000E5A3A">
        <w:rPr>
          <w:rFonts w:ascii="Arial" w:hAnsi="Arial" w:cs="Arial"/>
          <w:color w:val="auto"/>
          <w:sz w:val="20"/>
          <w:szCs w:val="20"/>
        </w:rPr>
        <w:t xml:space="preserve">razo de entrega dos bens é de </w:t>
      </w:r>
      <w:r w:rsidR="000F65BB" w:rsidRPr="000E5A3A">
        <w:rPr>
          <w:rFonts w:ascii="Arial" w:hAnsi="Arial" w:cs="Arial"/>
          <w:color w:val="auto"/>
          <w:sz w:val="20"/>
          <w:szCs w:val="20"/>
        </w:rPr>
        <w:t>15</w:t>
      </w:r>
      <w:r w:rsidRPr="000E5A3A">
        <w:rPr>
          <w:rFonts w:ascii="Arial" w:hAnsi="Arial" w:cs="Arial"/>
          <w:color w:val="auto"/>
          <w:sz w:val="20"/>
          <w:szCs w:val="20"/>
        </w:rPr>
        <w:t xml:space="preserve"> (</w:t>
      </w:r>
      <w:r w:rsidR="000F65BB" w:rsidRPr="000E5A3A">
        <w:rPr>
          <w:rFonts w:ascii="Arial" w:hAnsi="Arial" w:cs="Arial"/>
          <w:color w:val="auto"/>
          <w:sz w:val="20"/>
          <w:szCs w:val="20"/>
        </w:rPr>
        <w:t>quinze</w:t>
      </w:r>
      <w:r w:rsidRPr="000E5A3A">
        <w:rPr>
          <w:rFonts w:ascii="Arial" w:hAnsi="Arial" w:cs="Arial"/>
          <w:color w:val="auto"/>
          <w:sz w:val="20"/>
          <w:szCs w:val="20"/>
        </w:rPr>
        <w:t>) dias, contados a partir do recebimento da Nota de Empenho</w:t>
      </w:r>
      <w:r w:rsidR="00353FF0" w:rsidRPr="000E5A3A">
        <w:rPr>
          <w:rFonts w:ascii="Arial" w:hAnsi="Arial" w:cs="Arial"/>
          <w:color w:val="auto"/>
          <w:sz w:val="20"/>
          <w:szCs w:val="20"/>
        </w:rPr>
        <w:t xml:space="preserve">. </w:t>
      </w:r>
    </w:p>
    <w:p w14:paraId="0C174BD1" w14:textId="1EE241F8" w:rsidR="00353FF0" w:rsidRPr="000E5A3A" w:rsidRDefault="00353FF0" w:rsidP="00353FF0">
      <w:pPr>
        <w:pStyle w:val="Nvel2-Red"/>
        <w:numPr>
          <w:ilvl w:val="1"/>
          <w:numId w:val="3"/>
        </w:numPr>
        <w:ind w:left="993"/>
        <w:rPr>
          <w:i w:val="0"/>
          <w:iCs w:val="0"/>
          <w:color w:val="auto"/>
        </w:rPr>
      </w:pPr>
      <w:r w:rsidRPr="000E5A3A">
        <w:rPr>
          <w:i w:val="0"/>
          <w:iCs w:val="0"/>
          <w:color w:val="auto"/>
        </w:rPr>
        <w:t xml:space="preserve">Caso não seja possível a entrega na data, a empresa deverá comunicar as razões respectivas com pelo menos </w:t>
      </w:r>
      <w:r w:rsidR="000F65BB" w:rsidRPr="000E5A3A">
        <w:rPr>
          <w:i w:val="0"/>
          <w:iCs w:val="0"/>
          <w:color w:val="auto"/>
        </w:rPr>
        <w:t>5</w:t>
      </w:r>
      <w:r w:rsidR="00C576EE" w:rsidRPr="000E5A3A">
        <w:rPr>
          <w:i w:val="0"/>
          <w:iCs w:val="0"/>
          <w:color w:val="auto"/>
        </w:rPr>
        <w:t xml:space="preserve"> </w:t>
      </w:r>
      <w:r w:rsidRPr="000E5A3A">
        <w:rPr>
          <w:i w:val="0"/>
          <w:iCs w:val="0"/>
          <w:color w:val="auto"/>
        </w:rPr>
        <w:t>dias de antecedência para que qualquer pleito de prorrogação de prazo seja analisado, ressalvadas situações de caso fortuito e força maior.</w:t>
      </w:r>
    </w:p>
    <w:p w14:paraId="07D5D10D" w14:textId="060D7C40" w:rsidR="00353FF0" w:rsidRPr="000E5A3A" w:rsidRDefault="00353FF0" w:rsidP="00353FF0">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 xml:space="preserve">Os bens deverão ser entregues no </w:t>
      </w:r>
      <w:r w:rsidR="00340E73" w:rsidRPr="000E5A3A">
        <w:rPr>
          <w:rFonts w:ascii="Arial" w:hAnsi="Arial" w:cs="Arial"/>
          <w:color w:val="auto"/>
          <w:sz w:val="20"/>
          <w:szCs w:val="20"/>
        </w:rPr>
        <w:t xml:space="preserve">depósito/almoxarifado da Secretária de Educação, no </w:t>
      </w:r>
      <w:r w:rsidRPr="000E5A3A">
        <w:rPr>
          <w:rFonts w:ascii="Arial" w:hAnsi="Arial" w:cs="Arial"/>
          <w:color w:val="auto"/>
          <w:sz w:val="20"/>
          <w:szCs w:val="20"/>
        </w:rPr>
        <w:t>seguinte endereço</w:t>
      </w:r>
      <w:r w:rsidR="00C576EE" w:rsidRPr="000E5A3A">
        <w:rPr>
          <w:rFonts w:ascii="Arial" w:hAnsi="Arial" w:cs="Arial"/>
          <w:color w:val="auto"/>
          <w:sz w:val="20"/>
          <w:szCs w:val="20"/>
        </w:rPr>
        <w:t>:</w:t>
      </w:r>
      <w:r w:rsidR="00340E73" w:rsidRPr="000E5A3A">
        <w:rPr>
          <w:rFonts w:ascii="Arial" w:hAnsi="Arial" w:cs="Arial"/>
          <w:color w:val="auto"/>
          <w:sz w:val="20"/>
          <w:szCs w:val="20"/>
        </w:rPr>
        <w:t xml:space="preserve"> Rua Coronel Antônio Marinho, n° 605, bairro Ayrton Maciel, Belo Jardim/PE</w:t>
      </w:r>
      <w:r w:rsidR="00C576EE" w:rsidRPr="000E5A3A">
        <w:rPr>
          <w:rFonts w:ascii="Arial" w:hAnsi="Arial" w:cs="Arial"/>
          <w:color w:val="auto"/>
          <w:sz w:val="20"/>
          <w:szCs w:val="20"/>
        </w:rPr>
        <w:t xml:space="preserve">, em dias com expediente, de segunda-feira a </w:t>
      </w:r>
      <w:r w:rsidR="00340E73" w:rsidRPr="000E5A3A">
        <w:rPr>
          <w:rFonts w:ascii="Arial" w:hAnsi="Arial" w:cs="Arial"/>
          <w:color w:val="auto"/>
          <w:sz w:val="20"/>
          <w:szCs w:val="20"/>
        </w:rPr>
        <w:t xml:space="preserve">quinta-feira das 7:30 às 12:00 horas e das 14:00 às 16:00 horas e na </w:t>
      </w:r>
      <w:r w:rsidR="00C576EE" w:rsidRPr="000E5A3A">
        <w:rPr>
          <w:rFonts w:ascii="Arial" w:hAnsi="Arial" w:cs="Arial"/>
          <w:color w:val="auto"/>
          <w:sz w:val="20"/>
          <w:szCs w:val="20"/>
        </w:rPr>
        <w:t>sexta-feira, das 07:30 horas às 13:</w:t>
      </w:r>
      <w:r w:rsidR="00340E73" w:rsidRPr="000E5A3A">
        <w:rPr>
          <w:rFonts w:ascii="Arial" w:hAnsi="Arial" w:cs="Arial"/>
          <w:color w:val="auto"/>
          <w:sz w:val="20"/>
          <w:szCs w:val="20"/>
        </w:rPr>
        <w:t>00</w:t>
      </w:r>
      <w:r w:rsidR="00C576EE" w:rsidRPr="000E5A3A">
        <w:rPr>
          <w:rFonts w:ascii="Arial" w:hAnsi="Arial" w:cs="Arial"/>
          <w:color w:val="auto"/>
          <w:sz w:val="20"/>
          <w:szCs w:val="20"/>
        </w:rPr>
        <w:t xml:space="preserve"> horas</w:t>
      </w:r>
      <w:r w:rsidR="00340E73" w:rsidRPr="000E5A3A">
        <w:rPr>
          <w:rFonts w:ascii="Arial" w:eastAsia="Arial" w:hAnsi="Arial" w:cs="Arial"/>
          <w:color w:val="auto"/>
          <w:sz w:val="20"/>
          <w:szCs w:val="20"/>
        </w:rPr>
        <w:t>.</w:t>
      </w:r>
    </w:p>
    <w:p w14:paraId="6A180837" w14:textId="77777777" w:rsidR="00C576EE" w:rsidRPr="000E5A3A" w:rsidRDefault="00C576EE" w:rsidP="008C3C34">
      <w:pPr>
        <w:pStyle w:val="Nvel1-SemNumPreto"/>
        <w:rPr>
          <w:strike w:val="0"/>
          <w:color w:val="auto"/>
        </w:rPr>
      </w:pPr>
      <w:r w:rsidRPr="000E5A3A">
        <w:rPr>
          <w:strike w:val="0"/>
          <w:color w:val="auto"/>
        </w:rPr>
        <w:t>Garantia, manutenção e assistência técnica</w:t>
      </w:r>
    </w:p>
    <w:p w14:paraId="5154A52E" w14:textId="5801F18A" w:rsidR="00C576EE" w:rsidRPr="000E5A3A" w:rsidRDefault="007C3C65" w:rsidP="00C576EE">
      <w:pPr>
        <w:pStyle w:val="Nvel2-Red"/>
        <w:numPr>
          <w:ilvl w:val="1"/>
          <w:numId w:val="3"/>
        </w:numPr>
        <w:ind w:left="993"/>
        <w:rPr>
          <w:color w:val="auto"/>
        </w:rPr>
      </w:pPr>
      <w:r w:rsidRPr="000E5A3A">
        <w:rPr>
          <w:color w:val="auto"/>
        </w:rPr>
        <w:t xml:space="preserve"> </w:t>
      </w:r>
      <w:r w:rsidR="00C576EE" w:rsidRPr="000E5A3A">
        <w:rPr>
          <w:color w:val="auto"/>
        </w:rPr>
        <w:t>O prazo de garantia contratual dos bens, complementar à garantia legal, é de, no mínimo,</w:t>
      </w:r>
      <w:r w:rsidR="002A6D89" w:rsidRPr="000E5A3A">
        <w:rPr>
          <w:color w:val="auto"/>
        </w:rPr>
        <w:t xml:space="preserve"> 12</w:t>
      </w:r>
      <w:r w:rsidR="00C576EE" w:rsidRPr="000E5A3A">
        <w:rPr>
          <w:color w:val="auto"/>
        </w:rPr>
        <w:t xml:space="preserve"> meses, ou pelo prazo fornecido pelo fabricante, se superior, contado a partir do primeiro dia útil subsequente à data do recebimento definitivo do objeto. </w:t>
      </w:r>
    </w:p>
    <w:p w14:paraId="3751AC67" w14:textId="77777777" w:rsidR="00C576EE" w:rsidRPr="000E5A3A" w:rsidRDefault="00C576EE" w:rsidP="00C576EE">
      <w:pPr>
        <w:pStyle w:val="Nvel2-Red"/>
        <w:numPr>
          <w:ilvl w:val="1"/>
          <w:numId w:val="3"/>
        </w:numPr>
        <w:ind w:left="993"/>
        <w:rPr>
          <w:color w:val="auto"/>
        </w:rPr>
      </w:pPr>
      <w:r w:rsidRPr="000E5A3A">
        <w:rPr>
          <w:color w:val="auto"/>
        </w:rPr>
        <w:t xml:space="preserve">A garantia será prestada com vistas a manter os equipamentos fornecidos em perfeitas condições de uso, sem qualquer ônus ou custo adicional para o Contratante. </w:t>
      </w:r>
    </w:p>
    <w:p w14:paraId="534FCB53" w14:textId="77777777" w:rsidR="00C576EE" w:rsidRPr="000E5A3A" w:rsidRDefault="00C576EE" w:rsidP="00C576EE">
      <w:pPr>
        <w:pStyle w:val="Nvel2-Red"/>
        <w:numPr>
          <w:ilvl w:val="1"/>
          <w:numId w:val="3"/>
        </w:numPr>
        <w:ind w:left="993"/>
        <w:rPr>
          <w:color w:val="auto"/>
        </w:rPr>
      </w:pPr>
      <w:r w:rsidRPr="000E5A3A">
        <w:rPr>
          <w:color w:val="auto"/>
        </w:rPr>
        <w:t xml:space="preserve">A garantia abrange a realização da manutenção corretiva dos bens pelo próprio Contratado, ou, se for o caso, por meio de assistência técnica autorizada, de acordo com as normas técnicas específicas. </w:t>
      </w:r>
    </w:p>
    <w:p w14:paraId="37381C2D" w14:textId="77777777" w:rsidR="00C576EE" w:rsidRPr="000E5A3A" w:rsidRDefault="00C576EE" w:rsidP="00C576EE">
      <w:pPr>
        <w:pStyle w:val="Nvel2-Red"/>
        <w:numPr>
          <w:ilvl w:val="1"/>
          <w:numId w:val="3"/>
        </w:numPr>
        <w:ind w:left="993"/>
        <w:rPr>
          <w:color w:val="auto"/>
        </w:rPr>
      </w:pPr>
      <w:r w:rsidRPr="000E5A3A">
        <w:rPr>
          <w:color w:val="auto"/>
        </w:rPr>
        <w:t xml:space="preserve">Entende-se por manutenção corretiva aquela destinada a corrigir os defeitos apresentados pelos bens, compreendendo a substituição de peças, a realização de ajustes, reparos e correções necessárias. </w:t>
      </w:r>
    </w:p>
    <w:p w14:paraId="7E9DA8D6" w14:textId="77777777" w:rsidR="00C576EE" w:rsidRPr="000E5A3A" w:rsidRDefault="00C576EE" w:rsidP="00C576EE">
      <w:pPr>
        <w:pStyle w:val="Nvel2-Red"/>
        <w:numPr>
          <w:ilvl w:val="1"/>
          <w:numId w:val="3"/>
        </w:numPr>
        <w:ind w:left="993"/>
        <w:rPr>
          <w:color w:val="auto"/>
        </w:rPr>
      </w:pPr>
      <w:r w:rsidRPr="000E5A3A">
        <w:rPr>
          <w:color w:val="auto"/>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01630651" w14:textId="0DCF9AF9" w:rsidR="00C576EE" w:rsidRPr="000E5A3A" w:rsidRDefault="00C576EE" w:rsidP="00C576EE">
      <w:pPr>
        <w:pStyle w:val="Nvel2-Red"/>
        <w:numPr>
          <w:ilvl w:val="1"/>
          <w:numId w:val="3"/>
        </w:numPr>
        <w:ind w:left="993"/>
        <w:rPr>
          <w:color w:val="auto"/>
        </w:rPr>
      </w:pPr>
      <w:r w:rsidRPr="000E5A3A">
        <w:rPr>
          <w:color w:val="auto"/>
        </w:rPr>
        <w:t xml:space="preserve">Uma vez notificado, o Contratado realizará a reparação ou substituição dos bens que apresentarem vício ou defeito no prazo de até </w:t>
      </w:r>
      <w:r w:rsidR="00E80FA6" w:rsidRPr="000E5A3A">
        <w:rPr>
          <w:color w:val="auto"/>
        </w:rPr>
        <w:t xml:space="preserve">5 </w:t>
      </w:r>
      <w:r w:rsidRPr="000E5A3A">
        <w:rPr>
          <w:color w:val="auto"/>
        </w:rPr>
        <w:t xml:space="preserve">dias úteis, contados a partir da data de retirada do equipamento das dependências da Administração pelo Contratado ou pela assistência técnica autorizada. </w:t>
      </w:r>
    </w:p>
    <w:p w14:paraId="4EF60C8B" w14:textId="77777777" w:rsidR="00C576EE" w:rsidRPr="000E5A3A" w:rsidRDefault="00C576EE" w:rsidP="00C576EE">
      <w:pPr>
        <w:pStyle w:val="Nvel2-Red"/>
        <w:numPr>
          <w:ilvl w:val="1"/>
          <w:numId w:val="3"/>
        </w:numPr>
        <w:ind w:left="993"/>
        <w:rPr>
          <w:color w:val="auto"/>
        </w:rPr>
      </w:pPr>
      <w:r w:rsidRPr="000E5A3A">
        <w:rPr>
          <w:color w:val="auto"/>
        </w:rPr>
        <w:t xml:space="preserve">O prazo indicado no subitem anterior, durante seu transcurso, poderá ser prorrogado uma única vez, por igual período, mediante solicitação escrita e justificada do Contratado, aceita pelo Contratante. </w:t>
      </w:r>
    </w:p>
    <w:p w14:paraId="504C1666" w14:textId="77777777" w:rsidR="00C576EE" w:rsidRPr="000E5A3A" w:rsidRDefault="00C576EE" w:rsidP="00C576EE">
      <w:pPr>
        <w:pStyle w:val="Nvel2-Red"/>
        <w:numPr>
          <w:ilvl w:val="1"/>
          <w:numId w:val="3"/>
        </w:numPr>
        <w:ind w:left="993"/>
        <w:rPr>
          <w:color w:val="auto"/>
        </w:rPr>
      </w:pPr>
      <w:r w:rsidRPr="000E5A3A">
        <w:rPr>
          <w:color w:val="auto"/>
        </w:rPr>
        <w:t xml:space="preserve">Na hipótese do subitem acima, o Contratado deverá disponibilizar equipamento equivalente, de especificação igual ou superior ao anteriormente fornecido, para utilização em caráter provisório pelo </w:t>
      </w:r>
      <w:r w:rsidRPr="000E5A3A">
        <w:rPr>
          <w:color w:val="auto"/>
        </w:rPr>
        <w:lastRenderedPageBreak/>
        <w:t xml:space="preserve">Contratante, de modo a garantir a continuidade dos trabalhos administrativos durante a execução dos reparos. </w:t>
      </w:r>
    </w:p>
    <w:p w14:paraId="12042D8F" w14:textId="77777777" w:rsidR="00C576EE" w:rsidRPr="000E5A3A" w:rsidRDefault="00C576EE" w:rsidP="00C576EE">
      <w:pPr>
        <w:pStyle w:val="Nvel2-Red"/>
        <w:numPr>
          <w:ilvl w:val="1"/>
          <w:numId w:val="3"/>
        </w:numPr>
        <w:ind w:left="993"/>
        <w:rPr>
          <w:color w:val="auto"/>
        </w:rPr>
      </w:pPr>
      <w:r w:rsidRPr="000E5A3A">
        <w:rPr>
          <w:color w:val="auto"/>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45548D02" w14:textId="77777777" w:rsidR="00C576EE" w:rsidRPr="000E5A3A" w:rsidRDefault="00C576EE" w:rsidP="00C576EE">
      <w:pPr>
        <w:pStyle w:val="Nvel2-Red"/>
        <w:numPr>
          <w:ilvl w:val="1"/>
          <w:numId w:val="3"/>
        </w:numPr>
        <w:ind w:left="993"/>
        <w:rPr>
          <w:color w:val="auto"/>
        </w:rPr>
      </w:pPr>
      <w:r w:rsidRPr="000E5A3A">
        <w:rPr>
          <w:color w:val="auto"/>
        </w:rPr>
        <w:t xml:space="preserve">O custo referente ao transporte dos equipamentos cobertos pela garantia será de responsabilidade do Contratado. </w:t>
      </w:r>
    </w:p>
    <w:p w14:paraId="434FCEDE" w14:textId="57B25932" w:rsidR="00097D6D" w:rsidRPr="000E5A3A" w:rsidRDefault="00C576EE" w:rsidP="00C576EE">
      <w:pPr>
        <w:pStyle w:val="PargrafodaLista"/>
        <w:numPr>
          <w:ilvl w:val="1"/>
          <w:numId w:val="3"/>
        </w:numPr>
        <w:spacing w:before="119" w:after="0" w:line="240" w:lineRule="auto"/>
        <w:ind w:left="993" w:right="-30"/>
        <w:jc w:val="both"/>
        <w:rPr>
          <w:rFonts w:ascii="Arial" w:eastAsia="Arial" w:hAnsi="Arial" w:cs="Arial"/>
          <w:b/>
          <w:bCs/>
          <w:i/>
          <w:iCs/>
          <w:color w:val="auto"/>
          <w:sz w:val="20"/>
          <w:szCs w:val="20"/>
        </w:rPr>
      </w:pPr>
      <w:r w:rsidRPr="000E5A3A">
        <w:rPr>
          <w:rFonts w:ascii="Arial" w:hAnsi="Arial" w:cs="Arial"/>
          <w:i/>
          <w:iCs/>
          <w:color w:val="auto"/>
          <w:sz w:val="20"/>
          <w:szCs w:val="2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r w:rsidR="00A85F69" w:rsidRPr="000E5A3A">
        <w:rPr>
          <w:rFonts w:ascii="Arial" w:eastAsia="Arial" w:hAnsi="Arial" w:cs="Arial"/>
          <w:b/>
          <w:bCs/>
          <w:i/>
          <w:iCs/>
          <w:color w:val="auto"/>
          <w:sz w:val="20"/>
          <w:szCs w:val="20"/>
        </w:rPr>
        <w:t xml:space="preserve">. </w:t>
      </w:r>
      <w:r w:rsidR="00097D6D" w:rsidRPr="000E5A3A">
        <w:rPr>
          <w:rFonts w:ascii="Arial" w:eastAsia="Arial" w:hAnsi="Arial" w:cs="Arial"/>
          <w:b/>
          <w:bCs/>
          <w:i/>
          <w:iCs/>
          <w:color w:val="auto"/>
          <w:sz w:val="20"/>
          <w:szCs w:val="20"/>
        </w:rPr>
        <w:t xml:space="preserve"> </w:t>
      </w:r>
    </w:p>
    <w:p w14:paraId="1E91B31C" w14:textId="61F20DF7" w:rsidR="00DF2CD2" w:rsidRPr="000E5A3A"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0E5A3A">
        <w:rPr>
          <w:rFonts w:ascii="Arial" w:hAnsi="Arial" w:cs="Arial"/>
          <w:b/>
          <w:bCs/>
          <w:color w:val="auto"/>
          <w:sz w:val="20"/>
          <w:szCs w:val="20"/>
        </w:rPr>
        <w:t>MODELO DE GESTÃO DO CONTRATO</w:t>
      </w:r>
    </w:p>
    <w:p w14:paraId="09E0E146" w14:textId="3EA6C879" w:rsidR="00C576EE" w:rsidRPr="000E5A3A" w:rsidRDefault="00C576EE" w:rsidP="00C576EE">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0E5A3A" w:rsidRDefault="00C576EE" w:rsidP="00C576EE">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0E5A3A" w:rsidRDefault="00C576EE" w:rsidP="00C576EE">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0E5A3A" w:rsidRDefault="00C576EE" w:rsidP="00C576EE">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O órgão ou entidade poderá convocar representante da empresa para adoção de providências que devam ser cumpridas de imediato.</w:t>
      </w:r>
    </w:p>
    <w:p w14:paraId="4FBFB963" w14:textId="77777777" w:rsidR="00C576EE" w:rsidRPr="000E5A3A" w:rsidRDefault="00C576EE" w:rsidP="00C576EE">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 xml:space="preserve"> Após a assinatura do contrato ou instrumento equivalente</w:t>
      </w:r>
      <w:r w:rsidRPr="000E5A3A">
        <w:rPr>
          <w:rFonts w:ascii="Arial" w:hAnsi="Arial" w:cs="Arial"/>
          <w:strike/>
          <w:color w:val="auto"/>
          <w:sz w:val="20"/>
          <w:szCs w:val="20"/>
        </w:rPr>
        <w:t>,</w:t>
      </w:r>
      <w:r w:rsidRPr="000E5A3A">
        <w:rPr>
          <w:rFonts w:ascii="Arial" w:hAnsi="Arial" w:cs="Arial"/>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0E5A3A" w:rsidRDefault="00C576EE" w:rsidP="008C3C34">
      <w:pPr>
        <w:pStyle w:val="Nivel2"/>
        <w:numPr>
          <w:ilvl w:val="0"/>
          <w:numId w:val="0"/>
        </w:numPr>
        <w:rPr>
          <w:rFonts w:ascii="Arial" w:hAnsi="Arial" w:cs="Arial"/>
          <w:b/>
          <w:bCs/>
          <w:color w:val="auto"/>
          <w:sz w:val="20"/>
          <w:szCs w:val="20"/>
        </w:rPr>
      </w:pPr>
      <w:r w:rsidRPr="000E5A3A">
        <w:rPr>
          <w:rFonts w:ascii="Arial" w:hAnsi="Arial" w:cs="Arial"/>
          <w:b/>
          <w:bCs/>
          <w:color w:val="auto"/>
          <w:sz w:val="20"/>
          <w:szCs w:val="20"/>
        </w:rPr>
        <w:t>Fiscalização</w:t>
      </w:r>
      <w:r w:rsidR="002C648A" w:rsidRPr="000E5A3A">
        <w:rPr>
          <w:rFonts w:ascii="Arial" w:hAnsi="Arial" w:cs="Arial"/>
          <w:b/>
          <w:bCs/>
          <w:color w:val="auto"/>
          <w:sz w:val="20"/>
          <w:szCs w:val="20"/>
        </w:rPr>
        <w:t xml:space="preserve"> </w:t>
      </w:r>
    </w:p>
    <w:p w14:paraId="43E95B20" w14:textId="77777777" w:rsidR="00C576EE" w:rsidRPr="000E5A3A" w:rsidRDefault="00C576EE" w:rsidP="00C576EE">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A execução do contrato deverá ser acompanhada e fiscalizada pelo(s) fiscal(</w:t>
      </w:r>
      <w:proofErr w:type="spellStart"/>
      <w:r w:rsidRPr="000E5A3A">
        <w:rPr>
          <w:rFonts w:ascii="Arial" w:hAnsi="Arial" w:cs="Arial"/>
          <w:color w:val="auto"/>
          <w:sz w:val="20"/>
          <w:szCs w:val="20"/>
        </w:rPr>
        <w:t>is</w:t>
      </w:r>
      <w:proofErr w:type="spellEnd"/>
      <w:r w:rsidRPr="000E5A3A">
        <w:rPr>
          <w:rFonts w:ascii="Arial" w:hAnsi="Arial" w:cs="Arial"/>
          <w:color w:val="auto"/>
          <w:sz w:val="20"/>
          <w:szCs w:val="20"/>
        </w:rPr>
        <w:t>) do contrato, ou pelos respectivos substitutos (</w:t>
      </w:r>
      <w:hyperlink r:id="rId11" w:anchor="art117">
        <w:r w:rsidRPr="000E5A3A">
          <w:rPr>
            <w:rStyle w:val="Hyperlink"/>
            <w:rFonts w:ascii="Arial" w:hAnsi="Arial" w:cs="Arial"/>
            <w:color w:val="auto"/>
            <w:sz w:val="20"/>
            <w:szCs w:val="20"/>
          </w:rPr>
          <w:t>Lei nº 14.133, de 2021, art. 117, caput</w:t>
        </w:r>
      </w:hyperlink>
      <w:r w:rsidRPr="000E5A3A">
        <w:rPr>
          <w:rFonts w:ascii="Arial" w:hAnsi="Arial" w:cs="Arial"/>
          <w:color w:val="auto"/>
          <w:sz w:val="20"/>
          <w:szCs w:val="20"/>
        </w:rPr>
        <w:t>).</w:t>
      </w:r>
    </w:p>
    <w:p w14:paraId="6A59A5A0" w14:textId="3D7863ED" w:rsidR="00C576EE" w:rsidRPr="000E5A3A" w:rsidRDefault="00C576EE" w:rsidP="008C3C34">
      <w:pPr>
        <w:pStyle w:val="Nvel1-SemNumPreto"/>
        <w:rPr>
          <w:strike w:val="0"/>
          <w:color w:val="auto"/>
        </w:rPr>
      </w:pPr>
      <w:r w:rsidRPr="000E5A3A">
        <w:rPr>
          <w:strike w:val="0"/>
          <w:color w:val="auto"/>
        </w:rPr>
        <w:t>Fiscalização Técnica</w:t>
      </w:r>
    </w:p>
    <w:p w14:paraId="0C33E483" w14:textId="07232886" w:rsidR="00C576EE" w:rsidRPr="000E5A3A" w:rsidRDefault="00C576EE" w:rsidP="00C576EE">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0E5A3A">
        <w:rPr>
          <w:rFonts w:ascii="Arial" w:hAnsi="Arial" w:cs="Arial"/>
          <w:color w:val="auto"/>
          <w:sz w:val="20"/>
          <w:szCs w:val="20"/>
        </w:rPr>
        <w:t>Decreto Municipal nº 5, de 2023</w:t>
      </w:r>
      <w:r w:rsidRPr="000E5A3A">
        <w:rPr>
          <w:rFonts w:ascii="Arial" w:hAnsi="Arial" w:cs="Arial"/>
          <w:color w:val="auto"/>
          <w:sz w:val="20"/>
          <w:szCs w:val="20"/>
        </w:rPr>
        <w:t>, art. 22, VI);</w:t>
      </w:r>
    </w:p>
    <w:p w14:paraId="3DD232F5" w14:textId="07317705" w:rsidR="00C576EE" w:rsidRPr="000E5A3A" w:rsidRDefault="00C576EE" w:rsidP="00C576EE">
      <w:pPr>
        <w:pStyle w:val="Nivel3"/>
        <w:numPr>
          <w:ilvl w:val="2"/>
          <w:numId w:val="3"/>
        </w:numPr>
        <w:tabs>
          <w:tab w:val="clear" w:pos="2160"/>
        </w:tabs>
        <w:ind w:left="993"/>
        <w:rPr>
          <w:rFonts w:ascii="Arial" w:hAnsi="Arial"/>
          <w:color w:val="auto"/>
          <w:sz w:val="20"/>
          <w:szCs w:val="20"/>
        </w:rPr>
      </w:pPr>
      <w:r w:rsidRPr="000E5A3A">
        <w:rPr>
          <w:rFonts w:ascii="Arial" w:hAnsi="Arial"/>
          <w:color w:val="auto"/>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0E5A3A">
          <w:rPr>
            <w:rStyle w:val="Hyperlink"/>
            <w:rFonts w:ascii="Arial" w:hAnsi="Arial"/>
            <w:color w:val="auto"/>
            <w:sz w:val="20"/>
            <w:szCs w:val="20"/>
          </w:rPr>
          <w:t>Lei nº 14.133, de 2021, art. 117, §1º</w:t>
        </w:r>
      </w:hyperlink>
      <w:r w:rsidRPr="000E5A3A">
        <w:rPr>
          <w:rFonts w:ascii="Arial" w:hAnsi="Arial"/>
          <w:color w:val="auto"/>
          <w:sz w:val="20"/>
          <w:szCs w:val="20"/>
        </w:rPr>
        <w:t xml:space="preserve">, e </w:t>
      </w:r>
      <w:hyperlink r:id="rId13">
        <w:r w:rsidR="00FB6498" w:rsidRPr="000E5A3A">
          <w:rPr>
            <w:rStyle w:val="Hyperlink"/>
            <w:rFonts w:ascii="Arial" w:hAnsi="Arial"/>
            <w:color w:val="auto"/>
            <w:sz w:val="20"/>
            <w:szCs w:val="20"/>
          </w:rPr>
          <w:t>Decreto Municipal nº 5, de 2023</w:t>
        </w:r>
        <w:r w:rsidRPr="000E5A3A">
          <w:rPr>
            <w:rStyle w:val="Hyperlink"/>
            <w:rFonts w:ascii="Arial" w:hAnsi="Arial"/>
            <w:color w:val="auto"/>
            <w:sz w:val="20"/>
            <w:szCs w:val="20"/>
          </w:rPr>
          <w:t>, art. 22, II);</w:t>
        </w:r>
      </w:hyperlink>
    </w:p>
    <w:p w14:paraId="43F9B1C7" w14:textId="5B2005F1" w:rsidR="00C576EE" w:rsidRPr="000E5A3A" w:rsidRDefault="00C576EE" w:rsidP="00C576EE">
      <w:pPr>
        <w:pStyle w:val="Nivel3"/>
        <w:numPr>
          <w:ilvl w:val="2"/>
          <w:numId w:val="3"/>
        </w:numPr>
        <w:tabs>
          <w:tab w:val="clear" w:pos="2160"/>
        </w:tabs>
        <w:ind w:left="993"/>
        <w:rPr>
          <w:rFonts w:ascii="Arial" w:hAnsi="Arial"/>
          <w:color w:val="auto"/>
          <w:sz w:val="20"/>
          <w:szCs w:val="20"/>
        </w:rPr>
      </w:pPr>
      <w:r w:rsidRPr="000E5A3A">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4">
        <w:r w:rsidR="00FB6498" w:rsidRPr="000E5A3A">
          <w:rPr>
            <w:rStyle w:val="Hyperlink"/>
            <w:rFonts w:ascii="Arial" w:hAnsi="Arial"/>
            <w:color w:val="auto"/>
            <w:sz w:val="20"/>
            <w:szCs w:val="20"/>
          </w:rPr>
          <w:t>Decreto Municipal nº 5, de 2023</w:t>
        </w:r>
        <w:r w:rsidRPr="000E5A3A">
          <w:rPr>
            <w:rStyle w:val="Hyperlink"/>
            <w:rFonts w:ascii="Arial" w:hAnsi="Arial"/>
            <w:color w:val="auto"/>
            <w:sz w:val="20"/>
            <w:szCs w:val="20"/>
          </w:rPr>
          <w:t>, art. 22, III</w:t>
        </w:r>
      </w:hyperlink>
      <w:r w:rsidRPr="000E5A3A">
        <w:rPr>
          <w:rFonts w:ascii="Arial" w:hAnsi="Arial"/>
          <w:color w:val="auto"/>
          <w:sz w:val="20"/>
          <w:szCs w:val="20"/>
        </w:rPr>
        <w:t xml:space="preserve">); </w:t>
      </w:r>
    </w:p>
    <w:p w14:paraId="5D25F1CA" w14:textId="05307F6E" w:rsidR="00C576EE" w:rsidRPr="000E5A3A" w:rsidRDefault="00C576EE" w:rsidP="00C576EE">
      <w:pPr>
        <w:pStyle w:val="Nivel3"/>
        <w:numPr>
          <w:ilvl w:val="2"/>
          <w:numId w:val="3"/>
        </w:numPr>
        <w:tabs>
          <w:tab w:val="clear" w:pos="2160"/>
        </w:tabs>
        <w:ind w:left="993"/>
        <w:rPr>
          <w:rFonts w:ascii="Arial" w:hAnsi="Arial"/>
          <w:color w:val="auto"/>
          <w:sz w:val="20"/>
          <w:szCs w:val="20"/>
        </w:rPr>
      </w:pPr>
      <w:r w:rsidRPr="000E5A3A">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5">
        <w:r w:rsidR="00FB6498" w:rsidRPr="000E5A3A">
          <w:rPr>
            <w:rStyle w:val="Hyperlink"/>
            <w:rFonts w:ascii="Arial" w:hAnsi="Arial"/>
            <w:color w:val="auto"/>
            <w:sz w:val="20"/>
            <w:szCs w:val="20"/>
          </w:rPr>
          <w:t>Decreto Municipal nº 5, de 2023</w:t>
        </w:r>
        <w:r w:rsidRPr="000E5A3A">
          <w:rPr>
            <w:rStyle w:val="Hyperlink"/>
            <w:rFonts w:ascii="Arial" w:hAnsi="Arial"/>
            <w:color w:val="auto"/>
            <w:sz w:val="20"/>
            <w:szCs w:val="20"/>
          </w:rPr>
          <w:t>, art. 22, IV</w:t>
        </w:r>
      </w:hyperlink>
      <w:r w:rsidRPr="000E5A3A">
        <w:rPr>
          <w:rFonts w:ascii="Arial" w:hAnsi="Arial"/>
          <w:color w:val="auto"/>
          <w:sz w:val="20"/>
          <w:szCs w:val="20"/>
        </w:rPr>
        <w:t>).</w:t>
      </w:r>
    </w:p>
    <w:p w14:paraId="13B9ABB3" w14:textId="56EC1AA2" w:rsidR="00C576EE" w:rsidRPr="000E5A3A" w:rsidRDefault="00C576EE" w:rsidP="00C576EE">
      <w:pPr>
        <w:pStyle w:val="Nivel3"/>
        <w:numPr>
          <w:ilvl w:val="2"/>
          <w:numId w:val="3"/>
        </w:numPr>
        <w:tabs>
          <w:tab w:val="clear" w:pos="2160"/>
        </w:tabs>
        <w:ind w:left="993"/>
        <w:rPr>
          <w:rFonts w:ascii="Arial" w:hAnsi="Arial"/>
          <w:color w:val="auto"/>
          <w:sz w:val="20"/>
          <w:szCs w:val="20"/>
        </w:rPr>
      </w:pPr>
      <w:r w:rsidRPr="000E5A3A">
        <w:rPr>
          <w:rFonts w:ascii="Arial" w:hAnsi="Arial"/>
          <w:color w:val="auto"/>
          <w:sz w:val="20"/>
          <w:szCs w:val="20"/>
        </w:rPr>
        <w:lastRenderedPageBreak/>
        <w:t>No caso de ocorrências que possam inviabilizar a execução do contrato nas datas aprazadas, o fiscal técnico do contrato comunicará o fato imediatamente ao gestor do contrato. (</w:t>
      </w:r>
      <w:hyperlink r:id="rId16">
        <w:r w:rsidR="00FB6498" w:rsidRPr="000E5A3A">
          <w:rPr>
            <w:rStyle w:val="Hyperlink"/>
            <w:rFonts w:ascii="Arial" w:hAnsi="Arial"/>
            <w:color w:val="auto"/>
            <w:sz w:val="20"/>
            <w:szCs w:val="20"/>
          </w:rPr>
          <w:t>Decreto Municipal nº 5, de 2023</w:t>
        </w:r>
        <w:r w:rsidRPr="000E5A3A">
          <w:rPr>
            <w:rStyle w:val="Hyperlink"/>
            <w:rFonts w:ascii="Arial" w:hAnsi="Arial"/>
            <w:color w:val="auto"/>
            <w:sz w:val="20"/>
            <w:szCs w:val="20"/>
          </w:rPr>
          <w:t>, art. 22, V</w:t>
        </w:r>
      </w:hyperlink>
      <w:r w:rsidRPr="000E5A3A">
        <w:rPr>
          <w:rFonts w:ascii="Arial" w:hAnsi="Arial"/>
          <w:color w:val="auto"/>
          <w:sz w:val="20"/>
          <w:szCs w:val="20"/>
        </w:rPr>
        <w:t>).</w:t>
      </w:r>
    </w:p>
    <w:p w14:paraId="54FCB948" w14:textId="54C404E8" w:rsidR="00C576EE" w:rsidRPr="000E5A3A" w:rsidRDefault="00C576EE" w:rsidP="00C576EE">
      <w:pPr>
        <w:pStyle w:val="Nivel3"/>
        <w:numPr>
          <w:ilvl w:val="2"/>
          <w:numId w:val="3"/>
        </w:numPr>
        <w:tabs>
          <w:tab w:val="clear" w:pos="2160"/>
        </w:tabs>
        <w:ind w:left="993"/>
        <w:rPr>
          <w:rFonts w:ascii="Arial" w:hAnsi="Arial"/>
          <w:color w:val="auto"/>
          <w:sz w:val="20"/>
          <w:szCs w:val="20"/>
        </w:rPr>
      </w:pPr>
      <w:r w:rsidRPr="000E5A3A">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7">
        <w:r w:rsidRPr="000E5A3A">
          <w:rPr>
            <w:rStyle w:val="Hyperlink"/>
            <w:rFonts w:ascii="Arial" w:hAnsi="Arial"/>
            <w:color w:val="auto"/>
            <w:sz w:val="20"/>
            <w:szCs w:val="20"/>
          </w:rPr>
          <w:t>(</w:t>
        </w:r>
        <w:r w:rsidR="00FB6498" w:rsidRPr="000E5A3A">
          <w:rPr>
            <w:rStyle w:val="Hyperlink"/>
            <w:rFonts w:ascii="Arial" w:hAnsi="Arial"/>
            <w:color w:val="auto"/>
            <w:sz w:val="20"/>
            <w:szCs w:val="20"/>
          </w:rPr>
          <w:t>Decreto Municipal nº 5, de 2023</w:t>
        </w:r>
        <w:r w:rsidRPr="000E5A3A">
          <w:rPr>
            <w:rStyle w:val="Hyperlink"/>
            <w:rFonts w:ascii="Arial" w:hAnsi="Arial"/>
            <w:color w:val="auto"/>
            <w:sz w:val="20"/>
            <w:szCs w:val="20"/>
          </w:rPr>
          <w:t>, art. 22, VII</w:t>
        </w:r>
      </w:hyperlink>
      <w:r w:rsidRPr="000E5A3A">
        <w:rPr>
          <w:rFonts w:ascii="Arial" w:hAnsi="Arial"/>
          <w:color w:val="auto"/>
          <w:sz w:val="20"/>
          <w:szCs w:val="20"/>
        </w:rPr>
        <w:t>).</w:t>
      </w:r>
    </w:p>
    <w:p w14:paraId="7E5CF564" w14:textId="77777777" w:rsidR="00C576EE" w:rsidRPr="000E5A3A" w:rsidRDefault="00C576EE" w:rsidP="008C3C34">
      <w:pPr>
        <w:pStyle w:val="Nvel1-SemNumPreto"/>
        <w:rPr>
          <w:strike w:val="0"/>
          <w:color w:val="auto"/>
        </w:rPr>
      </w:pPr>
      <w:r w:rsidRPr="000E5A3A">
        <w:rPr>
          <w:strike w:val="0"/>
          <w:color w:val="auto"/>
        </w:rPr>
        <w:t>Fiscalização Administrativa</w:t>
      </w:r>
    </w:p>
    <w:p w14:paraId="4F3EEF4B" w14:textId="51E5D04E" w:rsidR="00C576EE" w:rsidRPr="000E5A3A" w:rsidRDefault="00C576EE" w:rsidP="00C576EE">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0E5A3A">
        <w:rPr>
          <w:rFonts w:ascii="Arial" w:hAnsi="Arial" w:cs="Arial"/>
          <w:color w:val="auto"/>
          <w:sz w:val="20"/>
          <w:szCs w:val="20"/>
        </w:rPr>
        <w:t>Decreto Municipal nº 5, de 2023</w:t>
      </w:r>
      <w:r w:rsidRPr="000E5A3A">
        <w:rPr>
          <w:rFonts w:ascii="Arial" w:hAnsi="Arial" w:cs="Arial"/>
          <w:color w:val="auto"/>
          <w:sz w:val="20"/>
          <w:szCs w:val="20"/>
        </w:rPr>
        <w:t>).</w:t>
      </w:r>
    </w:p>
    <w:p w14:paraId="3C6EF4BA" w14:textId="42EF5A30" w:rsidR="00C576EE" w:rsidRPr="000E5A3A" w:rsidRDefault="00C576EE" w:rsidP="00C576EE">
      <w:pPr>
        <w:pStyle w:val="Nivel3"/>
        <w:numPr>
          <w:ilvl w:val="2"/>
          <w:numId w:val="3"/>
        </w:numPr>
        <w:tabs>
          <w:tab w:val="clear" w:pos="2160"/>
        </w:tabs>
        <w:ind w:left="993"/>
        <w:rPr>
          <w:rFonts w:ascii="Arial" w:hAnsi="Arial"/>
          <w:color w:val="auto"/>
          <w:sz w:val="20"/>
          <w:szCs w:val="20"/>
        </w:rPr>
      </w:pPr>
      <w:r w:rsidRPr="000E5A3A">
        <w:rPr>
          <w:rFonts w:ascii="Arial" w:hAnsi="Arial"/>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0E5A3A">
        <w:rPr>
          <w:rFonts w:ascii="Arial" w:hAnsi="Arial"/>
          <w:color w:val="auto"/>
          <w:sz w:val="20"/>
          <w:szCs w:val="20"/>
        </w:rPr>
        <w:t>Decreto Municipal nº 5, de 2023</w:t>
      </w:r>
      <w:r w:rsidRPr="000E5A3A">
        <w:rPr>
          <w:rFonts w:ascii="Arial" w:hAnsi="Arial"/>
          <w:color w:val="auto"/>
          <w:sz w:val="20"/>
          <w:szCs w:val="20"/>
        </w:rPr>
        <w:t>, art. 23, IV).</w:t>
      </w:r>
    </w:p>
    <w:p w14:paraId="785A0DFA" w14:textId="77777777" w:rsidR="00C576EE" w:rsidRPr="000E5A3A" w:rsidRDefault="00C576EE" w:rsidP="008C3C34">
      <w:pPr>
        <w:pStyle w:val="Nvel1-SemNumPreto"/>
        <w:rPr>
          <w:i/>
          <w:iCs/>
          <w:strike w:val="0"/>
          <w:color w:val="auto"/>
        </w:rPr>
      </w:pPr>
      <w:r w:rsidRPr="000E5A3A">
        <w:rPr>
          <w:strike w:val="0"/>
          <w:color w:val="auto"/>
        </w:rPr>
        <w:t>Gestor do Contrato</w:t>
      </w:r>
    </w:p>
    <w:p w14:paraId="31D72097" w14:textId="10A78700" w:rsidR="00C576EE" w:rsidRPr="000E5A3A" w:rsidRDefault="00C576EE" w:rsidP="00C576EE">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0E5A3A">
        <w:rPr>
          <w:rFonts w:ascii="Arial" w:hAnsi="Arial" w:cs="Arial"/>
          <w:color w:val="auto"/>
          <w:sz w:val="20"/>
          <w:szCs w:val="20"/>
        </w:rPr>
        <w:t>Decreto Municipal nº 5, de 2023</w:t>
      </w:r>
      <w:r w:rsidRPr="000E5A3A">
        <w:rPr>
          <w:rFonts w:ascii="Arial" w:hAnsi="Arial" w:cs="Arial"/>
          <w:color w:val="auto"/>
          <w:sz w:val="20"/>
          <w:szCs w:val="20"/>
        </w:rPr>
        <w:t>, art. 21, IV).</w:t>
      </w:r>
    </w:p>
    <w:p w14:paraId="250A0292" w14:textId="4E902853" w:rsidR="00C576EE" w:rsidRPr="000E5A3A" w:rsidRDefault="00C576EE" w:rsidP="00C576EE">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0E5A3A">
        <w:rPr>
          <w:rFonts w:ascii="Arial" w:hAnsi="Arial" w:cs="Arial"/>
          <w:color w:val="auto"/>
          <w:sz w:val="20"/>
          <w:szCs w:val="20"/>
        </w:rPr>
        <w:t>Decreto Municipal nº 5, de 2023</w:t>
      </w:r>
      <w:r w:rsidRPr="000E5A3A">
        <w:rPr>
          <w:rFonts w:ascii="Arial" w:hAnsi="Arial" w:cs="Arial"/>
          <w:color w:val="auto"/>
          <w:sz w:val="20"/>
          <w:szCs w:val="20"/>
        </w:rPr>
        <w:t xml:space="preserve">, art. 21, II). </w:t>
      </w:r>
    </w:p>
    <w:p w14:paraId="0C1159FB" w14:textId="2AD59917" w:rsidR="00C576EE" w:rsidRPr="000E5A3A" w:rsidRDefault="00C576EE" w:rsidP="00C576EE">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0E5A3A">
        <w:rPr>
          <w:rFonts w:ascii="Arial" w:hAnsi="Arial" w:cs="Arial"/>
          <w:color w:val="auto"/>
          <w:sz w:val="20"/>
          <w:szCs w:val="20"/>
        </w:rPr>
        <w:t>Decreto Municipal nº 5, de 2023</w:t>
      </w:r>
      <w:r w:rsidRPr="000E5A3A">
        <w:rPr>
          <w:rFonts w:ascii="Arial" w:hAnsi="Arial" w:cs="Arial"/>
          <w:color w:val="auto"/>
          <w:sz w:val="20"/>
          <w:szCs w:val="20"/>
        </w:rPr>
        <w:t xml:space="preserve">, art. 21, III). </w:t>
      </w:r>
    </w:p>
    <w:p w14:paraId="10B5BBD7" w14:textId="54FDB7D4" w:rsidR="00C576EE" w:rsidRPr="000E5A3A" w:rsidRDefault="00C576EE" w:rsidP="00C576EE">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0E5A3A">
        <w:rPr>
          <w:rFonts w:ascii="Arial" w:hAnsi="Arial" w:cs="Arial"/>
          <w:color w:val="auto"/>
          <w:sz w:val="20"/>
          <w:szCs w:val="20"/>
        </w:rPr>
        <w:t>Decreto Municipal nº 5, de 2023</w:t>
      </w:r>
      <w:r w:rsidRPr="000E5A3A">
        <w:rPr>
          <w:rFonts w:ascii="Arial" w:hAnsi="Arial" w:cs="Arial"/>
          <w:color w:val="auto"/>
          <w:sz w:val="20"/>
          <w:szCs w:val="20"/>
        </w:rPr>
        <w:t xml:space="preserve">, art. 21, VIII). </w:t>
      </w:r>
    </w:p>
    <w:p w14:paraId="26F3EFCA" w14:textId="2ED61058" w:rsidR="00C576EE" w:rsidRPr="000E5A3A" w:rsidRDefault="00C576EE" w:rsidP="00C576EE">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0E5A3A">
        <w:rPr>
          <w:rFonts w:ascii="Arial" w:hAnsi="Arial" w:cs="Arial"/>
          <w:color w:val="auto"/>
          <w:sz w:val="20"/>
          <w:szCs w:val="20"/>
        </w:rPr>
        <w:t>Decreto Municipal nº 5, de 2023</w:t>
      </w:r>
      <w:r w:rsidRPr="000E5A3A">
        <w:rPr>
          <w:rFonts w:ascii="Arial" w:hAnsi="Arial" w:cs="Arial"/>
          <w:color w:val="auto"/>
          <w:sz w:val="20"/>
          <w:szCs w:val="20"/>
        </w:rPr>
        <w:t xml:space="preserve">, art. 21, X). </w:t>
      </w:r>
    </w:p>
    <w:p w14:paraId="7742D333" w14:textId="0D9AF140" w:rsidR="00C576EE" w:rsidRPr="000E5A3A" w:rsidRDefault="00C576EE" w:rsidP="00C576EE">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0E5A3A">
        <w:rPr>
          <w:rFonts w:ascii="Arial" w:hAnsi="Arial" w:cs="Arial"/>
          <w:color w:val="auto"/>
          <w:sz w:val="20"/>
          <w:szCs w:val="20"/>
        </w:rPr>
        <w:t>Decreto Municipal nº 5, de 2023</w:t>
      </w:r>
      <w:r w:rsidRPr="000E5A3A">
        <w:rPr>
          <w:rFonts w:ascii="Arial" w:hAnsi="Arial" w:cs="Arial"/>
          <w:color w:val="auto"/>
          <w:sz w:val="20"/>
          <w:szCs w:val="20"/>
        </w:rPr>
        <w:t xml:space="preserve">, art. 21, VI). </w:t>
      </w:r>
    </w:p>
    <w:p w14:paraId="47325321" w14:textId="15F8F24F" w:rsidR="00DF2CD2" w:rsidRPr="000E5A3A"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20"/>
          <w:szCs w:val="20"/>
        </w:rPr>
      </w:pPr>
      <w:r w:rsidRPr="000E5A3A">
        <w:rPr>
          <w:rFonts w:ascii="Arial" w:hAnsi="Arial" w:cs="Arial"/>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0E5A3A"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0E5A3A">
        <w:rPr>
          <w:rFonts w:ascii="Arial" w:hAnsi="Arial" w:cs="Arial"/>
          <w:b/>
          <w:bCs/>
          <w:color w:val="auto"/>
          <w:sz w:val="20"/>
          <w:szCs w:val="20"/>
        </w:rPr>
        <w:t>CRITÉRIOS DE MEDIÇÃO E DE PAGAMENTO</w:t>
      </w:r>
    </w:p>
    <w:p w14:paraId="1FA78B36" w14:textId="77777777" w:rsidR="009B71F9" w:rsidRPr="000E5A3A" w:rsidRDefault="009B71F9" w:rsidP="008C3C34">
      <w:pPr>
        <w:pStyle w:val="Nvel1-SemNumPreto"/>
        <w:rPr>
          <w:strike w:val="0"/>
          <w:color w:val="auto"/>
        </w:rPr>
      </w:pPr>
      <w:r w:rsidRPr="000E5A3A">
        <w:rPr>
          <w:strike w:val="0"/>
          <w:color w:val="auto"/>
        </w:rPr>
        <w:lastRenderedPageBreak/>
        <w:t>Recebimento</w:t>
      </w:r>
    </w:p>
    <w:p w14:paraId="79945016" w14:textId="77777777" w:rsidR="009B71F9" w:rsidRPr="000E5A3A" w:rsidRDefault="009B71F9" w:rsidP="009B71F9">
      <w:pPr>
        <w:pStyle w:val="Nivel2"/>
        <w:numPr>
          <w:ilvl w:val="1"/>
          <w:numId w:val="3"/>
        </w:numPr>
        <w:ind w:left="993"/>
        <w:rPr>
          <w:rFonts w:ascii="Arial" w:hAnsi="Arial" w:cs="Arial"/>
          <w:color w:val="auto"/>
          <w:sz w:val="20"/>
          <w:szCs w:val="20"/>
          <w:lang w:eastAsia="en-US"/>
        </w:rPr>
      </w:pPr>
      <w:r w:rsidRPr="000E5A3A">
        <w:rPr>
          <w:rFonts w:ascii="Arial" w:hAnsi="Arial" w:cs="Arial"/>
          <w:color w:val="auto"/>
          <w:sz w:val="20"/>
          <w:szCs w:val="20"/>
          <w:lang w:eastAsia="en-US"/>
        </w:rPr>
        <w:t xml:space="preserve">Os bens serão recebidos provisoriamente, de forma sumária, no ato da entrega, juntamente com a </w:t>
      </w:r>
      <w:r w:rsidRPr="000E5A3A">
        <w:rPr>
          <w:rFonts w:ascii="Arial" w:eastAsia="Calibri" w:hAnsi="Arial" w:cs="Arial"/>
          <w:color w:val="auto"/>
          <w:sz w:val="20"/>
          <w:szCs w:val="20"/>
          <w:lang w:eastAsia="en-US"/>
        </w:rPr>
        <w:t>nota</w:t>
      </w:r>
      <w:r w:rsidRPr="000E5A3A">
        <w:rPr>
          <w:rFonts w:ascii="Arial" w:hAnsi="Arial" w:cs="Arial"/>
          <w:color w:val="auto"/>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9D1420B" w14:textId="035E13D8" w:rsidR="009B71F9" w:rsidRPr="000E5A3A" w:rsidRDefault="009B71F9" w:rsidP="009B71F9">
      <w:pPr>
        <w:pStyle w:val="Nivel2"/>
        <w:numPr>
          <w:ilvl w:val="1"/>
          <w:numId w:val="3"/>
        </w:numPr>
        <w:ind w:left="993"/>
        <w:rPr>
          <w:rFonts w:ascii="Arial" w:hAnsi="Arial" w:cs="Arial"/>
          <w:color w:val="auto"/>
          <w:sz w:val="20"/>
          <w:szCs w:val="20"/>
          <w:lang w:eastAsia="en-US"/>
        </w:rPr>
      </w:pPr>
      <w:r w:rsidRPr="000E5A3A">
        <w:rPr>
          <w:rFonts w:ascii="Arial" w:hAnsi="Arial" w:cs="Arial"/>
          <w:color w:val="auto"/>
          <w:sz w:val="20"/>
          <w:szCs w:val="20"/>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6977E2" w:rsidRPr="000E5A3A">
        <w:rPr>
          <w:rFonts w:ascii="Arial" w:hAnsi="Arial" w:cs="Arial"/>
          <w:color w:val="auto"/>
          <w:sz w:val="20"/>
          <w:szCs w:val="20"/>
          <w:lang w:eastAsia="en-US"/>
        </w:rPr>
        <w:t>2</w:t>
      </w:r>
      <w:r w:rsidRPr="000E5A3A">
        <w:rPr>
          <w:rFonts w:ascii="Arial" w:hAnsi="Arial" w:cs="Arial"/>
          <w:color w:val="auto"/>
          <w:sz w:val="20"/>
          <w:szCs w:val="20"/>
          <w:lang w:eastAsia="en-US"/>
        </w:rPr>
        <w:t xml:space="preserve"> (</w:t>
      </w:r>
      <w:r w:rsidR="006977E2" w:rsidRPr="000E5A3A">
        <w:rPr>
          <w:rFonts w:ascii="Arial" w:hAnsi="Arial" w:cs="Arial"/>
          <w:color w:val="auto"/>
          <w:sz w:val="20"/>
          <w:szCs w:val="20"/>
          <w:lang w:eastAsia="en-US"/>
        </w:rPr>
        <w:t>dois</w:t>
      </w:r>
      <w:r w:rsidRPr="000E5A3A">
        <w:rPr>
          <w:rFonts w:ascii="Arial" w:hAnsi="Arial" w:cs="Arial"/>
          <w:color w:val="auto"/>
          <w:sz w:val="20"/>
          <w:szCs w:val="20"/>
          <w:lang w:eastAsia="en-US"/>
        </w:rPr>
        <w:t>) dias, a contar da notificação da contratada, às suas custas, sem prejuízo da aplicação das penalidades.</w:t>
      </w:r>
    </w:p>
    <w:p w14:paraId="7BDF891E" w14:textId="15EF101E" w:rsidR="009B71F9" w:rsidRPr="000E5A3A" w:rsidRDefault="009B71F9" w:rsidP="009B71F9">
      <w:pPr>
        <w:pStyle w:val="Nivel2"/>
        <w:numPr>
          <w:ilvl w:val="1"/>
          <w:numId w:val="3"/>
        </w:numPr>
        <w:ind w:left="993"/>
        <w:rPr>
          <w:rFonts w:ascii="Arial" w:hAnsi="Arial" w:cs="Arial"/>
          <w:color w:val="auto"/>
          <w:sz w:val="20"/>
          <w:szCs w:val="20"/>
          <w:lang w:eastAsia="en-US"/>
        </w:rPr>
      </w:pPr>
      <w:r w:rsidRPr="000E5A3A">
        <w:rPr>
          <w:rFonts w:ascii="Arial" w:hAnsi="Arial" w:cs="Arial"/>
          <w:color w:val="auto"/>
          <w:sz w:val="20"/>
          <w:szCs w:val="20"/>
          <w:lang w:eastAsia="en-US"/>
        </w:rPr>
        <w:t xml:space="preserve">O recebimento definitivo ocorrerá no prazo de </w:t>
      </w:r>
      <w:r w:rsidR="006977E2" w:rsidRPr="000E5A3A">
        <w:rPr>
          <w:rFonts w:ascii="Arial" w:hAnsi="Arial" w:cs="Arial"/>
          <w:color w:val="auto"/>
          <w:sz w:val="20"/>
          <w:szCs w:val="20"/>
          <w:lang w:eastAsia="en-US"/>
        </w:rPr>
        <w:t xml:space="preserve">5 </w:t>
      </w:r>
      <w:r w:rsidRPr="000E5A3A">
        <w:rPr>
          <w:rFonts w:ascii="Arial" w:hAnsi="Arial" w:cs="Arial"/>
          <w:color w:val="auto"/>
          <w:sz w:val="20"/>
          <w:szCs w:val="20"/>
          <w:lang w:eastAsia="en-US"/>
        </w:rPr>
        <w:t>(</w:t>
      </w:r>
      <w:r w:rsidR="006977E2" w:rsidRPr="000E5A3A">
        <w:rPr>
          <w:rFonts w:ascii="Arial" w:hAnsi="Arial" w:cs="Arial"/>
          <w:color w:val="auto"/>
          <w:sz w:val="20"/>
          <w:szCs w:val="20"/>
          <w:lang w:eastAsia="en-US"/>
        </w:rPr>
        <w:t>cinco</w:t>
      </w:r>
      <w:r w:rsidRPr="000E5A3A">
        <w:rPr>
          <w:rFonts w:ascii="Arial" w:hAnsi="Arial" w:cs="Arial"/>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80ADFD3" w:rsidR="009B71F9" w:rsidRPr="000E5A3A" w:rsidRDefault="009B71F9" w:rsidP="009B71F9">
      <w:pPr>
        <w:pStyle w:val="Nivel2"/>
        <w:numPr>
          <w:ilvl w:val="1"/>
          <w:numId w:val="3"/>
        </w:numPr>
        <w:ind w:left="993"/>
        <w:rPr>
          <w:rFonts w:ascii="Arial" w:hAnsi="Arial" w:cs="Arial"/>
          <w:color w:val="auto"/>
          <w:sz w:val="20"/>
          <w:szCs w:val="20"/>
          <w:lang w:eastAsia="en-US"/>
        </w:rPr>
      </w:pPr>
      <w:r w:rsidRPr="000E5A3A">
        <w:rPr>
          <w:rFonts w:ascii="Arial" w:hAnsi="Arial" w:cs="Arial"/>
          <w:color w:val="auto"/>
          <w:sz w:val="20"/>
          <w:szCs w:val="20"/>
          <w:lang w:eastAsia="en-US"/>
        </w:rPr>
        <w:t xml:space="preserve">Para as contratações decorrentes de despesas cujos valores não ultrapassem o limite de que trata o </w:t>
      </w:r>
      <w:hyperlink r:id="rId18" w:anchor="art75">
        <w:r w:rsidRPr="000E5A3A">
          <w:rPr>
            <w:rStyle w:val="Hyperlink"/>
            <w:rFonts w:ascii="Arial" w:hAnsi="Arial" w:cs="Arial"/>
            <w:color w:val="auto"/>
            <w:sz w:val="20"/>
            <w:szCs w:val="20"/>
            <w:lang w:eastAsia="en-US"/>
          </w:rPr>
          <w:t>inciso II do art. 75 da Lei nº 14.133, de 2021</w:t>
        </w:r>
      </w:hyperlink>
      <w:r w:rsidRPr="000E5A3A">
        <w:rPr>
          <w:rFonts w:ascii="Arial" w:hAnsi="Arial" w:cs="Arial"/>
          <w:color w:val="auto"/>
          <w:sz w:val="20"/>
          <w:szCs w:val="20"/>
          <w:lang w:eastAsia="en-US"/>
        </w:rPr>
        <w:t xml:space="preserve">, o prazo máximo para o recebimento definitivo será de até </w:t>
      </w:r>
      <w:r w:rsidR="007D4869" w:rsidRPr="000E5A3A">
        <w:rPr>
          <w:rFonts w:ascii="Arial" w:hAnsi="Arial" w:cs="Arial"/>
          <w:color w:val="auto"/>
          <w:sz w:val="20"/>
          <w:szCs w:val="20"/>
          <w:lang w:eastAsia="en-US"/>
        </w:rPr>
        <w:t>3</w:t>
      </w:r>
      <w:r w:rsidRPr="000E5A3A">
        <w:rPr>
          <w:rFonts w:ascii="Arial" w:hAnsi="Arial" w:cs="Arial"/>
          <w:color w:val="auto"/>
          <w:sz w:val="20"/>
          <w:szCs w:val="20"/>
          <w:lang w:eastAsia="en-US"/>
        </w:rPr>
        <w:t xml:space="preserve"> (</w:t>
      </w:r>
      <w:r w:rsidR="006977E2" w:rsidRPr="000E5A3A">
        <w:rPr>
          <w:rFonts w:ascii="Arial" w:hAnsi="Arial" w:cs="Arial"/>
          <w:color w:val="auto"/>
          <w:sz w:val="20"/>
          <w:szCs w:val="20"/>
          <w:lang w:eastAsia="en-US"/>
        </w:rPr>
        <w:t>três</w:t>
      </w:r>
      <w:r w:rsidRPr="000E5A3A">
        <w:rPr>
          <w:rFonts w:ascii="Arial" w:hAnsi="Arial" w:cs="Arial"/>
          <w:color w:val="auto"/>
          <w:sz w:val="20"/>
          <w:szCs w:val="20"/>
          <w:lang w:eastAsia="en-US"/>
        </w:rPr>
        <w:t>) dias úteis.</w:t>
      </w:r>
    </w:p>
    <w:p w14:paraId="0A0495BF" w14:textId="77777777" w:rsidR="009B71F9" w:rsidRPr="000E5A3A" w:rsidRDefault="009B71F9" w:rsidP="009B71F9">
      <w:pPr>
        <w:pStyle w:val="Nivel2"/>
        <w:numPr>
          <w:ilvl w:val="1"/>
          <w:numId w:val="3"/>
        </w:numPr>
        <w:ind w:left="993"/>
        <w:rPr>
          <w:rFonts w:ascii="Arial" w:hAnsi="Arial" w:cs="Arial"/>
          <w:color w:val="auto"/>
          <w:sz w:val="20"/>
          <w:szCs w:val="20"/>
          <w:lang w:eastAsia="en-US"/>
        </w:rPr>
      </w:pPr>
      <w:r w:rsidRPr="000E5A3A">
        <w:rPr>
          <w:rFonts w:ascii="Arial" w:hAnsi="Arial" w:cs="Arial"/>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6CF175E2" w14:textId="77777777" w:rsidR="009B71F9" w:rsidRPr="000E5A3A" w:rsidRDefault="009B71F9" w:rsidP="009B71F9">
      <w:pPr>
        <w:pStyle w:val="Nivel2"/>
        <w:numPr>
          <w:ilvl w:val="1"/>
          <w:numId w:val="3"/>
        </w:numPr>
        <w:ind w:left="993"/>
        <w:rPr>
          <w:rFonts w:ascii="Arial" w:hAnsi="Arial" w:cs="Arial"/>
          <w:color w:val="auto"/>
          <w:sz w:val="20"/>
          <w:szCs w:val="20"/>
          <w:lang w:eastAsia="en-US"/>
        </w:rPr>
      </w:pPr>
      <w:r w:rsidRPr="000E5A3A">
        <w:rPr>
          <w:rFonts w:ascii="Arial" w:hAnsi="Arial" w:cs="Arial"/>
          <w:color w:val="auto"/>
          <w:sz w:val="20"/>
          <w:szCs w:val="20"/>
          <w:lang w:eastAsia="en-US"/>
        </w:rPr>
        <w:t xml:space="preserve">No caso de controvérsia sobre a execução do objeto, quanto à dimensão, qualidade e quantidade, deverá ser observado o teor do </w:t>
      </w:r>
      <w:hyperlink r:id="rId19" w:anchor="art143">
        <w:r w:rsidRPr="000E5A3A">
          <w:rPr>
            <w:rStyle w:val="Hyperlink"/>
            <w:rFonts w:ascii="Arial" w:hAnsi="Arial" w:cs="Arial"/>
            <w:color w:val="auto"/>
            <w:sz w:val="20"/>
            <w:szCs w:val="20"/>
            <w:lang w:eastAsia="en-US"/>
          </w:rPr>
          <w:t>art. 143 da Lei nº 14.133, de 2021</w:t>
        </w:r>
      </w:hyperlink>
      <w:r w:rsidRPr="000E5A3A">
        <w:rPr>
          <w:rFonts w:ascii="Arial" w:hAnsi="Arial" w:cs="Arial"/>
          <w:color w:val="auto"/>
          <w:sz w:val="20"/>
          <w:szCs w:val="20"/>
          <w:lang w:eastAsia="en-US"/>
        </w:rPr>
        <w:t xml:space="preserve">, comunicando-se à empresa para emissão de Nota Fiscal no que </w:t>
      </w:r>
      <w:proofErr w:type="spellStart"/>
      <w:r w:rsidRPr="000E5A3A">
        <w:rPr>
          <w:rFonts w:ascii="Arial" w:hAnsi="Arial" w:cs="Arial"/>
          <w:color w:val="auto"/>
          <w:sz w:val="20"/>
          <w:szCs w:val="20"/>
          <w:lang w:eastAsia="en-US"/>
        </w:rPr>
        <w:t>pertine</w:t>
      </w:r>
      <w:proofErr w:type="spellEnd"/>
      <w:r w:rsidRPr="000E5A3A">
        <w:rPr>
          <w:rFonts w:ascii="Arial" w:hAnsi="Arial" w:cs="Arial"/>
          <w:color w:val="auto"/>
          <w:sz w:val="20"/>
          <w:szCs w:val="20"/>
          <w:lang w:eastAsia="en-US"/>
        </w:rPr>
        <w:t xml:space="preserve"> à parcela incontroversa da execução do objeto, para efeito de liquidação e pagamento.</w:t>
      </w:r>
    </w:p>
    <w:p w14:paraId="06445378" w14:textId="77777777" w:rsidR="009B71F9" w:rsidRPr="000E5A3A" w:rsidRDefault="009B71F9" w:rsidP="009B71F9">
      <w:pPr>
        <w:pStyle w:val="Nivel2"/>
        <w:numPr>
          <w:ilvl w:val="1"/>
          <w:numId w:val="3"/>
        </w:numPr>
        <w:ind w:left="993"/>
        <w:rPr>
          <w:rFonts w:ascii="Arial" w:hAnsi="Arial" w:cs="Arial"/>
          <w:color w:val="auto"/>
          <w:sz w:val="20"/>
          <w:szCs w:val="20"/>
          <w:lang w:eastAsia="en-US"/>
        </w:rPr>
      </w:pPr>
      <w:r w:rsidRPr="000E5A3A">
        <w:rPr>
          <w:rFonts w:ascii="Arial" w:hAnsi="Arial" w:cs="Arial"/>
          <w:color w:val="auto"/>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0E5A3A" w:rsidRDefault="009B71F9" w:rsidP="009B71F9">
      <w:pPr>
        <w:pStyle w:val="Nivel2"/>
        <w:numPr>
          <w:ilvl w:val="1"/>
          <w:numId w:val="3"/>
        </w:numPr>
        <w:ind w:left="993"/>
        <w:rPr>
          <w:rFonts w:ascii="Arial" w:hAnsi="Arial" w:cs="Arial"/>
          <w:color w:val="auto"/>
          <w:sz w:val="20"/>
          <w:szCs w:val="20"/>
          <w:lang w:eastAsia="en-US"/>
        </w:rPr>
      </w:pPr>
      <w:r w:rsidRPr="000E5A3A">
        <w:rPr>
          <w:rFonts w:ascii="Arial" w:hAnsi="Arial" w:cs="Arial"/>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0E5A3A" w:rsidRDefault="009B71F9" w:rsidP="008C3C34">
      <w:pPr>
        <w:pStyle w:val="Nvel1-SemNumPreto"/>
        <w:rPr>
          <w:strike w:val="0"/>
          <w:color w:val="auto"/>
        </w:rPr>
      </w:pPr>
      <w:r w:rsidRPr="000E5A3A">
        <w:rPr>
          <w:strike w:val="0"/>
          <w:color w:val="auto"/>
        </w:rPr>
        <w:t>Liquidação</w:t>
      </w:r>
    </w:p>
    <w:p w14:paraId="7A6EF1F9" w14:textId="4B2BEC35" w:rsidR="009B71F9" w:rsidRPr="000E5A3A" w:rsidRDefault="009B71F9" w:rsidP="009B71F9">
      <w:pPr>
        <w:pStyle w:val="Nivel2"/>
        <w:numPr>
          <w:ilvl w:val="1"/>
          <w:numId w:val="3"/>
        </w:numPr>
        <w:ind w:left="993"/>
        <w:rPr>
          <w:rFonts w:ascii="Arial" w:hAnsi="Arial" w:cs="Arial"/>
          <w:color w:val="auto"/>
          <w:sz w:val="20"/>
          <w:szCs w:val="20"/>
          <w:lang w:eastAsia="en-US"/>
        </w:rPr>
      </w:pPr>
      <w:r w:rsidRPr="000E5A3A">
        <w:rPr>
          <w:rFonts w:ascii="Arial" w:hAnsi="Arial" w:cs="Arial"/>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0E5A3A" w:rsidRDefault="009B71F9" w:rsidP="009B71F9">
      <w:pPr>
        <w:pStyle w:val="Nivel3"/>
        <w:numPr>
          <w:ilvl w:val="2"/>
          <w:numId w:val="3"/>
        </w:numPr>
        <w:tabs>
          <w:tab w:val="clear" w:pos="2160"/>
        </w:tabs>
        <w:ind w:left="993"/>
        <w:rPr>
          <w:rFonts w:ascii="Arial" w:hAnsi="Arial"/>
          <w:color w:val="auto"/>
          <w:sz w:val="20"/>
          <w:szCs w:val="20"/>
        </w:rPr>
      </w:pPr>
      <w:r w:rsidRPr="000E5A3A">
        <w:rPr>
          <w:rFonts w:ascii="Arial" w:hAnsi="Arial"/>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20" w:anchor="art75">
        <w:r w:rsidRPr="000E5A3A">
          <w:rPr>
            <w:rStyle w:val="Hyperlink"/>
            <w:rFonts w:ascii="Arial" w:hAnsi="Arial"/>
            <w:color w:val="auto"/>
            <w:sz w:val="20"/>
            <w:szCs w:val="20"/>
          </w:rPr>
          <w:t>inciso II do art. 75 da Lei nº 14.133, de 2021</w:t>
        </w:r>
      </w:hyperlink>
      <w:r w:rsidRPr="000E5A3A">
        <w:rPr>
          <w:rFonts w:ascii="Arial" w:hAnsi="Arial"/>
          <w:color w:val="auto"/>
          <w:sz w:val="20"/>
          <w:szCs w:val="20"/>
        </w:rPr>
        <w:t>.</w:t>
      </w:r>
    </w:p>
    <w:p w14:paraId="4D2D0484" w14:textId="77777777" w:rsidR="009B71F9" w:rsidRPr="000E5A3A" w:rsidRDefault="009B71F9" w:rsidP="009B71F9">
      <w:pPr>
        <w:pStyle w:val="Nivel2"/>
        <w:numPr>
          <w:ilvl w:val="1"/>
          <w:numId w:val="3"/>
        </w:numPr>
        <w:ind w:left="993"/>
        <w:rPr>
          <w:rFonts w:ascii="Arial" w:hAnsi="Arial" w:cs="Arial"/>
          <w:color w:val="auto"/>
          <w:sz w:val="20"/>
          <w:szCs w:val="20"/>
          <w:lang w:eastAsia="en-US"/>
        </w:rPr>
      </w:pPr>
      <w:r w:rsidRPr="000E5A3A">
        <w:rPr>
          <w:rFonts w:ascii="Arial" w:hAnsi="Arial" w:cs="Arial"/>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0E5A3A" w:rsidRDefault="009B71F9" w:rsidP="009B71F9">
      <w:pPr>
        <w:pStyle w:val="Nivel3"/>
        <w:numPr>
          <w:ilvl w:val="2"/>
          <w:numId w:val="3"/>
        </w:numPr>
        <w:tabs>
          <w:tab w:val="clear" w:pos="2160"/>
        </w:tabs>
        <w:ind w:left="993"/>
        <w:rPr>
          <w:rFonts w:ascii="Arial" w:hAnsi="Arial"/>
          <w:color w:val="auto"/>
          <w:sz w:val="20"/>
          <w:szCs w:val="20"/>
          <w:lang w:eastAsia="en-US"/>
        </w:rPr>
      </w:pPr>
      <w:r w:rsidRPr="000E5A3A">
        <w:rPr>
          <w:rFonts w:ascii="Arial" w:hAnsi="Arial"/>
          <w:color w:val="auto"/>
          <w:sz w:val="20"/>
          <w:szCs w:val="20"/>
          <w:lang w:eastAsia="en-US"/>
        </w:rPr>
        <w:t>o prazo de validade;</w:t>
      </w:r>
    </w:p>
    <w:p w14:paraId="1FE9EAE4" w14:textId="77777777" w:rsidR="009B71F9" w:rsidRPr="000E5A3A" w:rsidRDefault="009B71F9" w:rsidP="009B71F9">
      <w:pPr>
        <w:pStyle w:val="Nivel3"/>
        <w:numPr>
          <w:ilvl w:val="2"/>
          <w:numId w:val="3"/>
        </w:numPr>
        <w:tabs>
          <w:tab w:val="clear" w:pos="2160"/>
        </w:tabs>
        <w:ind w:left="993"/>
        <w:rPr>
          <w:rFonts w:ascii="Arial" w:hAnsi="Arial"/>
          <w:color w:val="auto"/>
          <w:sz w:val="20"/>
          <w:szCs w:val="20"/>
          <w:lang w:eastAsia="en-US"/>
        </w:rPr>
      </w:pPr>
      <w:r w:rsidRPr="000E5A3A">
        <w:rPr>
          <w:rFonts w:ascii="Arial" w:hAnsi="Arial"/>
          <w:color w:val="auto"/>
          <w:sz w:val="20"/>
          <w:szCs w:val="20"/>
          <w:lang w:eastAsia="en-US"/>
        </w:rPr>
        <w:t xml:space="preserve">a data da emissão; </w:t>
      </w:r>
    </w:p>
    <w:p w14:paraId="6BE4FDC0" w14:textId="77777777" w:rsidR="009B71F9" w:rsidRPr="000E5A3A" w:rsidRDefault="009B71F9" w:rsidP="009B71F9">
      <w:pPr>
        <w:pStyle w:val="Nivel3"/>
        <w:numPr>
          <w:ilvl w:val="2"/>
          <w:numId w:val="3"/>
        </w:numPr>
        <w:tabs>
          <w:tab w:val="clear" w:pos="2160"/>
        </w:tabs>
        <w:ind w:left="993"/>
        <w:rPr>
          <w:rFonts w:ascii="Arial" w:hAnsi="Arial"/>
          <w:color w:val="auto"/>
          <w:sz w:val="20"/>
          <w:szCs w:val="20"/>
          <w:lang w:eastAsia="en-US"/>
        </w:rPr>
      </w:pPr>
      <w:r w:rsidRPr="000E5A3A">
        <w:rPr>
          <w:rFonts w:ascii="Arial" w:hAnsi="Arial"/>
          <w:color w:val="auto"/>
          <w:sz w:val="20"/>
          <w:szCs w:val="20"/>
          <w:lang w:eastAsia="en-US"/>
        </w:rPr>
        <w:t xml:space="preserve">os dados do contrato e do órgão contratante; </w:t>
      </w:r>
    </w:p>
    <w:p w14:paraId="4AE78F2F" w14:textId="77777777" w:rsidR="009B71F9" w:rsidRPr="000E5A3A" w:rsidRDefault="009B71F9" w:rsidP="009B71F9">
      <w:pPr>
        <w:pStyle w:val="Nivel3"/>
        <w:numPr>
          <w:ilvl w:val="2"/>
          <w:numId w:val="3"/>
        </w:numPr>
        <w:tabs>
          <w:tab w:val="clear" w:pos="2160"/>
        </w:tabs>
        <w:ind w:left="993"/>
        <w:rPr>
          <w:rFonts w:ascii="Arial" w:hAnsi="Arial"/>
          <w:color w:val="auto"/>
          <w:sz w:val="20"/>
          <w:szCs w:val="20"/>
          <w:lang w:eastAsia="en-US"/>
        </w:rPr>
      </w:pPr>
      <w:r w:rsidRPr="000E5A3A">
        <w:rPr>
          <w:rFonts w:ascii="Arial" w:hAnsi="Arial"/>
          <w:color w:val="auto"/>
          <w:sz w:val="20"/>
          <w:szCs w:val="20"/>
          <w:lang w:eastAsia="en-US"/>
        </w:rPr>
        <w:t xml:space="preserve">o período respectivo de execução do contrato; </w:t>
      </w:r>
    </w:p>
    <w:p w14:paraId="306CCF39" w14:textId="77777777" w:rsidR="009B71F9" w:rsidRPr="000E5A3A" w:rsidRDefault="009B71F9" w:rsidP="009B71F9">
      <w:pPr>
        <w:pStyle w:val="Nivel3"/>
        <w:numPr>
          <w:ilvl w:val="2"/>
          <w:numId w:val="3"/>
        </w:numPr>
        <w:tabs>
          <w:tab w:val="clear" w:pos="2160"/>
        </w:tabs>
        <w:ind w:left="993"/>
        <w:rPr>
          <w:rFonts w:ascii="Arial" w:hAnsi="Arial"/>
          <w:color w:val="auto"/>
          <w:sz w:val="20"/>
          <w:szCs w:val="20"/>
          <w:lang w:eastAsia="en-US"/>
        </w:rPr>
      </w:pPr>
      <w:r w:rsidRPr="000E5A3A">
        <w:rPr>
          <w:rFonts w:ascii="Arial" w:hAnsi="Arial"/>
          <w:color w:val="auto"/>
          <w:sz w:val="20"/>
          <w:szCs w:val="20"/>
          <w:lang w:eastAsia="en-US"/>
        </w:rPr>
        <w:t xml:space="preserve">o valor a pagar; e </w:t>
      </w:r>
    </w:p>
    <w:p w14:paraId="59568CAE" w14:textId="77777777" w:rsidR="009B71F9" w:rsidRPr="000E5A3A" w:rsidRDefault="009B71F9" w:rsidP="009B71F9">
      <w:pPr>
        <w:pStyle w:val="Nivel3"/>
        <w:numPr>
          <w:ilvl w:val="2"/>
          <w:numId w:val="3"/>
        </w:numPr>
        <w:tabs>
          <w:tab w:val="clear" w:pos="2160"/>
        </w:tabs>
        <w:ind w:left="993"/>
        <w:rPr>
          <w:rFonts w:ascii="Arial" w:hAnsi="Arial"/>
          <w:color w:val="auto"/>
          <w:sz w:val="20"/>
          <w:szCs w:val="20"/>
          <w:lang w:eastAsia="en-US"/>
        </w:rPr>
      </w:pPr>
      <w:r w:rsidRPr="000E5A3A">
        <w:rPr>
          <w:rFonts w:ascii="Arial" w:hAnsi="Arial"/>
          <w:color w:val="auto"/>
          <w:sz w:val="20"/>
          <w:szCs w:val="20"/>
          <w:lang w:eastAsia="en-US"/>
        </w:rPr>
        <w:t>eventual destaque do valor de retenções tributárias cabíveis.</w:t>
      </w:r>
    </w:p>
    <w:p w14:paraId="685FDA48" w14:textId="77777777" w:rsidR="009B71F9" w:rsidRPr="000E5A3A" w:rsidRDefault="009B71F9" w:rsidP="009B71F9">
      <w:pPr>
        <w:pStyle w:val="Nivel2"/>
        <w:numPr>
          <w:ilvl w:val="1"/>
          <w:numId w:val="3"/>
        </w:numPr>
        <w:ind w:left="993"/>
        <w:rPr>
          <w:rFonts w:ascii="Arial" w:hAnsi="Arial" w:cs="Arial"/>
          <w:color w:val="auto"/>
          <w:sz w:val="20"/>
          <w:szCs w:val="20"/>
          <w:lang w:eastAsia="en-US"/>
        </w:rPr>
      </w:pPr>
      <w:r w:rsidRPr="000E5A3A">
        <w:rPr>
          <w:rFonts w:ascii="Arial" w:eastAsia="Calibri" w:hAnsi="Arial" w:cs="Arial"/>
          <w:color w:val="auto"/>
          <w:sz w:val="20"/>
          <w:szCs w:val="20"/>
          <w:lang w:eastAsia="en-US"/>
        </w:rPr>
        <w:t xml:space="preserve"> Havendo erro na apresentação da nota fiscal ou instrumento de cobrança equivalente, ou circunstância que impeça a </w:t>
      </w:r>
      <w:r w:rsidRPr="000E5A3A">
        <w:rPr>
          <w:rFonts w:ascii="Arial" w:hAnsi="Arial" w:cs="Arial"/>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0E5A3A" w:rsidRDefault="009B71F9" w:rsidP="009B71F9">
      <w:pPr>
        <w:pStyle w:val="Nivel2"/>
        <w:numPr>
          <w:ilvl w:val="1"/>
          <w:numId w:val="3"/>
        </w:numPr>
        <w:ind w:left="993"/>
        <w:rPr>
          <w:rFonts w:ascii="Arial" w:hAnsi="Arial" w:cs="Arial"/>
          <w:color w:val="auto"/>
          <w:sz w:val="20"/>
          <w:szCs w:val="20"/>
          <w:lang w:eastAsia="en-US"/>
        </w:rPr>
      </w:pPr>
      <w:r w:rsidRPr="000E5A3A">
        <w:rPr>
          <w:rFonts w:ascii="Arial" w:hAnsi="Arial" w:cs="Arial"/>
          <w:color w:val="auto"/>
          <w:sz w:val="20"/>
          <w:szCs w:val="20"/>
          <w:lang w:eastAsia="en-US"/>
        </w:rPr>
        <w:lastRenderedPageBreak/>
        <w:t xml:space="preserve"> A nota fiscal ou instrumento de cobrança equivalente deverá ser obrigatoriamente acompanhado da comprovação da regularidade fiscal, constatada por meio de consulta </w:t>
      </w:r>
      <w:r w:rsidRPr="000E5A3A">
        <w:rPr>
          <w:rFonts w:ascii="Arial" w:hAnsi="Arial" w:cs="Arial"/>
          <w:i/>
          <w:iCs/>
          <w:color w:val="auto"/>
          <w:sz w:val="20"/>
          <w:szCs w:val="20"/>
          <w:lang w:eastAsia="en-US"/>
        </w:rPr>
        <w:t>on-line</w:t>
      </w:r>
      <w:r w:rsidRPr="000E5A3A">
        <w:rPr>
          <w:rFonts w:ascii="Arial" w:hAnsi="Arial" w:cs="Arial"/>
          <w:color w:val="auto"/>
          <w:sz w:val="20"/>
          <w:szCs w:val="20"/>
          <w:lang w:eastAsia="en-US"/>
        </w:rPr>
        <w:t xml:space="preserve"> ao SICAF ou, na impossibilidade de acesso ao referido Sistema, mediante consulta aos sítios eletrônicos oficiais ou à documentação mencionada no </w:t>
      </w:r>
      <w:hyperlink r:id="rId21" w:anchor="art68">
        <w:r w:rsidRPr="000E5A3A">
          <w:rPr>
            <w:rStyle w:val="Hyperlink"/>
            <w:rFonts w:ascii="Arial" w:hAnsi="Arial" w:cs="Arial"/>
            <w:color w:val="auto"/>
            <w:sz w:val="20"/>
            <w:szCs w:val="20"/>
            <w:lang w:eastAsia="en-US"/>
          </w:rPr>
          <w:t xml:space="preserve">art. 68 da Lei nº 14.133, de 2021.  </w:t>
        </w:r>
      </w:hyperlink>
      <w:r w:rsidRPr="000E5A3A">
        <w:rPr>
          <w:rFonts w:ascii="Arial" w:hAnsi="Arial" w:cs="Arial"/>
          <w:color w:val="auto"/>
          <w:sz w:val="20"/>
          <w:szCs w:val="20"/>
          <w:lang w:eastAsia="en-US"/>
        </w:rPr>
        <w:t xml:space="preserve"> </w:t>
      </w:r>
    </w:p>
    <w:p w14:paraId="556E23EF" w14:textId="48688A80" w:rsidR="009B71F9" w:rsidRPr="000E5A3A" w:rsidRDefault="009B71F9" w:rsidP="009B71F9">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0E5A3A" w:rsidRDefault="009B71F9" w:rsidP="009B71F9">
      <w:pPr>
        <w:pStyle w:val="Nivel2"/>
        <w:numPr>
          <w:ilvl w:val="1"/>
          <w:numId w:val="3"/>
        </w:numPr>
        <w:ind w:left="993"/>
        <w:rPr>
          <w:rFonts w:ascii="Arial" w:hAnsi="Arial" w:cs="Arial"/>
          <w:color w:val="auto"/>
          <w:sz w:val="20"/>
          <w:szCs w:val="20"/>
          <w:lang w:eastAsia="en-US"/>
        </w:rPr>
      </w:pPr>
      <w:r w:rsidRPr="000E5A3A">
        <w:rPr>
          <w:rFonts w:ascii="Arial" w:hAnsi="Arial" w:cs="Arial"/>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0E5A3A" w:rsidRDefault="009B71F9" w:rsidP="009B71F9">
      <w:pPr>
        <w:pStyle w:val="Nivel2"/>
        <w:numPr>
          <w:ilvl w:val="1"/>
          <w:numId w:val="3"/>
        </w:numPr>
        <w:ind w:left="993"/>
        <w:rPr>
          <w:rFonts w:ascii="Arial" w:hAnsi="Arial" w:cs="Arial"/>
          <w:color w:val="auto"/>
          <w:sz w:val="20"/>
          <w:szCs w:val="20"/>
          <w:lang w:eastAsia="en-US"/>
        </w:rPr>
      </w:pPr>
      <w:r w:rsidRPr="000E5A3A">
        <w:rPr>
          <w:rFonts w:ascii="Arial" w:hAnsi="Arial" w:cs="Arial"/>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0E5A3A" w:rsidRDefault="009B71F9" w:rsidP="009B71F9">
      <w:pPr>
        <w:pStyle w:val="Nivel2"/>
        <w:numPr>
          <w:ilvl w:val="1"/>
          <w:numId w:val="3"/>
        </w:numPr>
        <w:ind w:left="993"/>
        <w:rPr>
          <w:rFonts w:ascii="Arial" w:hAnsi="Arial" w:cs="Arial"/>
          <w:color w:val="auto"/>
          <w:sz w:val="20"/>
          <w:szCs w:val="20"/>
          <w:lang w:eastAsia="en-US"/>
        </w:rPr>
      </w:pPr>
      <w:r w:rsidRPr="000E5A3A">
        <w:rPr>
          <w:rFonts w:ascii="Arial" w:hAnsi="Arial" w:cs="Arial"/>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0E5A3A" w:rsidRDefault="009B71F9" w:rsidP="009B71F9">
      <w:pPr>
        <w:pStyle w:val="Nivel2"/>
        <w:numPr>
          <w:ilvl w:val="1"/>
          <w:numId w:val="3"/>
        </w:numPr>
        <w:ind w:left="993"/>
        <w:rPr>
          <w:rFonts w:ascii="Arial" w:hAnsi="Arial" w:cs="Arial"/>
          <w:color w:val="auto"/>
          <w:sz w:val="20"/>
          <w:szCs w:val="20"/>
          <w:lang w:eastAsia="en-US"/>
        </w:rPr>
      </w:pPr>
      <w:r w:rsidRPr="000E5A3A">
        <w:rPr>
          <w:rFonts w:ascii="Arial" w:hAnsi="Arial" w:cs="Arial"/>
          <w:color w:val="auto"/>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0E5A3A" w:rsidRDefault="009B71F9" w:rsidP="008C3C34">
      <w:pPr>
        <w:pStyle w:val="Nvel1-SemNumPreto"/>
        <w:rPr>
          <w:strike w:val="0"/>
          <w:color w:val="auto"/>
        </w:rPr>
      </w:pPr>
      <w:r w:rsidRPr="000E5A3A">
        <w:rPr>
          <w:strike w:val="0"/>
          <w:color w:val="auto"/>
        </w:rPr>
        <w:t>Prazo de pagamento</w:t>
      </w:r>
    </w:p>
    <w:p w14:paraId="4332F34E" w14:textId="55ED07B9" w:rsidR="009B71F9" w:rsidRPr="000E5A3A" w:rsidRDefault="009B71F9" w:rsidP="009B71F9">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 xml:space="preserve">O pagamento será efetuado no prazo de até </w:t>
      </w:r>
      <w:r w:rsidR="007D4869" w:rsidRPr="000E5A3A">
        <w:rPr>
          <w:rFonts w:ascii="Arial" w:hAnsi="Arial" w:cs="Arial"/>
          <w:color w:val="auto"/>
          <w:sz w:val="20"/>
          <w:szCs w:val="20"/>
        </w:rPr>
        <w:t>30</w:t>
      </w:r>
      <w:r w:rsidRPr="000E5A3A">
        <w:rPr>
          <w:rFonts w:ascii="Arial" w:hAnsi="Arial" w:cs="Arial"/>
          <w:color w:val="auto"/>
          <w:sz w:val="20"/>
          <w:szCs w:val="20"/>
        </w:rPr>
        <w:t xml:space="preserve"> (</w:t>
      </w:r>
      <w:r w:rsidR="007D4869" w:rsidRPr="000E5A3A">
        <w:rPr>
          <w:rFonts w:ascii="Arial" w:hAnsi="Arial" w:cs="Arial"/>
          <w:color w:val="auto"/>
          <w:sz w:val="20"/>
          <w:szCs w:val="20"/>
        </w:rPr>
        <w:t>trinta)</w:t>
      </w:r>
      <w:r w:rsidRPr="000E5A3A">
        <w:rPr>
          <w:rFonts w:ascii="Arial" w:hAnsi="Arial" w:cs="Arial"/>
          <w:color w:val="auto"/>
          <w:sz w:val="20"/>
          <w:szCs w:val="20"/>
        </w:rPr>
        <w:t xml:space="preserve"> dias úteis contados da finalização da liquidação da despesa, conforme seção anterior.</w:t>
      </w:r>
    </w:p>
    <w:p w14:paraId="14ACC4E4" w14:textId="038A73BF" w:rsidR="009B71F9" w:rsidRPr="000E5A3A" w:rsidRDefault="009B71F9" w:rsidP="009B71F9">
      <w:pPr>
        <w:pStyle w:val="Nivel2"/>
        <w:numPr>
          <w:ilvl w:val="1"/>
          <w:numId w:val="3"/>
        </w:numPr>
        <w:ind w:left="993"/>
        <w:rPr>
          <w:rFonts w:ascii="Arial" w:hAnsi="Arial" w:cs="Arial"/>
          <w:color w:val="auto"/>
          <w:sz w:val="20"/>
          <w:szCs w:val="20"/>
          <w:lang w:eastAsia="en-US"/>
        </w:rPr>
      </w:pPr>
      <w:r w:rsidRPr="000E5A3A">
        <w:rPr>
          <w:rFonts w:ascii="Arial" w:hAnsi="Arial" w:cs="Arial"/>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0E5A3A">
        <w:rPr>
          <w:rFonts w:ascii="Arial" w:hAnsi="Arial" w:cs="Arial"/>
          <w:i/>
          <w:iCs/>
          <w:color w:val="auto"/>
          <w:sz w:val="20"/>
          <w:szCs w:val="20"/>
          <w:lang w:eastAsia="en-US"/>
        </w:rPr>
        <w:t>IPCA</w:t>
      </w:r>
      <w:r w:rsidRPr="000E5A3A">
        <w:rPr>
          <w:rFonts w:ascii="Arial" w:hAnsi="Arial" w:cs="Arial"/>
          <w:color w:val="auto"/>
          <w:sz w:val="20"/>
          <w:szCs w:val="20"/>
          <w:lang w:eastAsia="en-US"/>
        </w:rPr>
        <w:t xml:space="preserve"> de correção monetária.</w:t>
      </w:r>
    </w:p>
    <w:p w14:paraId="430A123B" w14:textId="77777777" w:rsidR="009B71F9" w:rsidRPr="000E5A3A" w:rsidRDefault="009B71F9" w:rsidP="008C3C34">
      <w:pPr>
        <w:pStyle w:val="Nvel1-SemNumPreto"/>
        <w:rPr>
          <w:strike w:val="0"/>
          <w:color w:val="auto"/>
        </w:rPr>
      </w:pPr>
      <w:r w:rsidRPr="000E5A3A">
        <w:rPr>
          <w:strike w:val="0"/>
          <w:color w:val="auto"/>
        </w:rPr>
        <w:t>Forma de pagamento</w:t>
      </w:r>
    </w:p>
    <w:p w14:paraId="746A2C22" w14:textId="77777777" w:rsidR="009B71F9" w:rsidRPr="000E5A3A" w:rsidRDefault="009B71F9" w:rsidP="009B71F9">
      <w:pPr>
        <w:pStyle w:val="Nivel2"/>
        <w:numPr>
          <w:ilvl w:val="1"/>
          <w:numId w:val="3"/>
        </w:numPr>
        <w:ind w:left="993"/>
        <w:rPr>
          <w:rFonts w:ascii="Arial" w:hAnsi="Arial" w:cs="Arial"/>
          <w:color w:val="auto"/>
          <w:sz w:val="20"/>
          <w:szCs w:val="20"/>
          <w:lang w:eastAsia="en-US"/>
        </w:rPr>
      </w:pPr>
      <w:r w:rsidRPr="000E5A3A">
        <w:rPr>
          <w:rFonts w:ascii="Arial" w:hAnsi="Arial" w:cs="Arial"/>
          <w:color w:val="auto"/>
          <w:sz w:val="20"/>
          <w:szCs w:val="20"/>
          <w:lang w:eastAsia="en-US"/>
        </w:rPr>
        <w:t>O pagamento será realizado por meio de ordem bancária, para crédito em banco, agência e conta corrente indicados pelo contratado.</w:t>
      </w:r>
    </w:p>
    <w:p w14:paraId="282C183A" w14:textId="77777777" w:rsidR="009B71F9" w:rsidRPr="000E5A3A" w:rsidRDefault="009B71F9" w:rsidP="009B71F9">
      <w:pPr>
        <w:pStyle w:val="Nivel2"/>
        <w:numPr>
          <w:ilvl w:val="1"/>
          <w:numId w:val="3"/>
        </w:numPr>
        <w:ind w:left="993"/>
        <w:rPr>
          <w:rFonts w:ascii="Arial" w:hAnsi="Arial" w:cs="Arial"/>
          <w:color w:val="auto"/>
          <w:sz w:val="20"/>
          <w:szCs w:val="20"/>
          <w:lang w:eastAsia="en-US"/>
        </w:rPr>
      </w:pPr>
      <w:r w:rsidRPr="000E5A3A">
        <w:rPr>
          <w:rFonts w:ascii="Arial" w:hAnsi="Arial" w:cs="Arial"/>
          <w:color w:val="auto"/>
          <w:sz w:val="20"/>
          <w:szCs w:val="20"/>
          <w:lang w:eastAsia="en-US"/>
        </w:rPr>
        <w:t>Será considerada data do pagamento o dia em que constar como emitida a ordem bancária para pagamento.</w:t>
      </w:r>
    </w:p>
    <w:p w14:paraId="3EAA36EC" w14:textId="77777777" w:rsidR="009B71F9" w:rsidRPr="000E5A3A" w:rsidRDefault="009B71F9" w:rsidP="009B71F9">
      <w:pPr>
        <w:pStyle w:val="Nivel2"/>
        <w:numPr>
          <w:ilvl w:val="1"/>
          <w:numId w:val="3"/>
        </w:numPr>
        <w:ind w:left="993"/>
        <w:rPr>
          <w:rFonts w:ascii="Arial" w:hAnsi="Arial" w:cs="Arial"/>
          <w:color w:val="auto"/>
          <w:sz w:val="20"/>
          <w:szCs w:val="20"/>
          <w:lang w:eastAsia="en-US"/>
        </w:rPr>
      </w:pPr>
      <w:r w:rsidRPr="000E5A3A">
        <w:rPr>
          <w:rFonts w:ascii="Arial" w:hAnsi="Arial" w:cs="Arial"/>
          <w:color w:val="auto"/>
          <w:sz w:val="20"/>
          <w:szCs w:val="20"/>
          <w:lang w:eastAsia="en-US"/>
        </w:rPr>
        <w:t>Quando do pagamento, será efetuada a retenção tributária prevista na legislação aplicável.</w:t>
      </w:r>
    </w:p>
    <w:p w14:paraId="2309CB03" w14:textId="77777777" w:rsidR="009B71F9" w:rsidRPr="000E5A3A" w:rsidRDefault="009B71F9" w:rsidP="009B71F9">
      <w:pPr>
        <w:pStyle w:val="Nivel3"/>
        <w:numPr>
          <w:ilvl w:val="2"/>
          <w:numId w:val="3"/>
        </w:numPr>
        <w:tabs>
          <w:tab w:val="clear" w:pos="2160"/>
        </w:tabs>
        <w:ind w:left="993"/>
        <w:rPr>
          <w:rFonts w:ascii="Arial" w:hAnsi="Arial"/>
          <w:color w:val="auto"/>
          <w:sz w:val="20"/>
          <w:szCs w:val="20"/>
          <w:lang w:eastAsia="en-US"/>
        </w:rPr>
      </w:pPr>
      <w:r w:rsidRPr="000E5A3A">
        <w:rPr>
          <w:rFonts w:ascii="Arial" w:hAnsi="Arial"/>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0E5A3A" w:rsidRDefault="009B71F9" w:rsidP="009B71F9">
      <w:pPr>
        <w:pStyle w:val="Nivel2"/>
        <w:numPr>
          <w:ilvl w:val="1"/>
          <w:numId w:val="3"/>
        </w:numPr>
        <w:ind w:left="993"/>
        <w:rPr>
          <w:rFonts w:ascii="Arial" w:hAnsi="Arial" w:cs="Arial"/>
          <w:color w:val="auto"/>
          <w:sz w:val="20"/>
          <w:szCs w:val="20"/>
          <w:lang w:eastAsia="en-US"/>
        </w:rPr>
      </w:pPr>
      <w:r w:rsidRPr="000E5A3A">
        <w:rPr>
          <w:rFonts w:ascii="Arial" w:hAnsi="Arial" w:cs="Arial"/>
          <w:color w:val="auto"/>
          <w:sz w:val="20"/>
          <w:szCs w:val="20"/>
          <w:lang w:eastAsia="en-US"/>
        </w:rPr>
        <w:t xml:space="preserve">O contratado regularmente optante pelo Simples Nacional, nos termos da </w:t>
      </w:r>
      <w:hyperlink r:id="rId22">
        <w:r w:rsidRPr="000E5A3A">
          <w:rPr>
            <w:rStyle w:val="Hyperlink"/>
            <w:rFonts w:ascii="Arial" w:hAnsi="Arial" w:cs="Arial"/>
            <w:color w:val="auto"/>
            <w:sz w:val="20"/>
            <w:szCs w:val="20"/>
            <w:lang w:eastAsia="en-US"/>
          </w:rPr>
          <w:t>Lei Complementar nº 123, de 2006</w:t>
        </w:r>
      </w:hyperlink>
      <w:r w:rsidRPr="000E5A3A">
        <w:rPr>
          <w:rFonts w:ascii="Arial" w:hAnsi="Arial" w:cs="Arial"/>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59E1F66" w14:textId="77777777" w:rsidR="009B71F9" w:rsidRPr="000E5A3A" w:rsidRDefault="009B71F9" w:rsidP="008C3C34">
      <w:pPr>
        <w:pStyle w:val="Nvel1-SemNumPreto"/>
        <w:rPr>
          <w:strike w:val="0"/>
          <w:color w:val="auto"/>
        </w:rPr>
      </w:pPr>
      <w:r w:rsidRPr="000E5A3A">
        <w:rPr>
          <w:strike w:val="0"/>
          <w:color w:val="auto"/>
        </w:rPr>
        <w:t>Cessão de crédito</w:t>
      </w:r>
    </w:p>
    <w:p w14:paraId="7E277B9F" w14:textId="021B21F5" w:rsidR="009B71F9" w:rsidRPr="000E5A3A" w:rsidRDefault="009B71F9" w:rsidP="009B71F9">
      <w:pPr>
        <w:pStyle w:val="Nivel2"/>
        <w:numPr>
          <w:ilvl w:val="1"/>
          <w:numId w:val="3"/>
        </w:numPr>
        <w:ind w:left="993"/>
        <w:rPr>
          <w:rFonts w:ascii="Arial" w:hAnsi="Arial" w:cs="Arial"/>
          <w:color w:val="auto"/>
          <w:sz w:val="20"/>
          <w:szCs w:val="20"/>
          <w:lang w:eastAsia="en-US"/>
        </w:rPr>
      </w:pPr>
      <w:r w:rsidRPr="000E5A3A">
        <w:rPr>
          <w:rFonts w:ascii="Arial" w:hAnsi="Arial" w:cs="Arial"/>
          <w:color w:val="auto"/>
          <w:sz w:val="20"/>
          <w:szCs w:val="20"/>
          <w:lang w:eastAsia="en-US"/>
        </w:rPr>
        <w:t xml:space="preserve">É admitida a cessão fiduciária de direitos creditícios com instituição financeira, nos termos e de acordo com os procedimentos previstos na </w:t>
      </w:r>
      <w:hyperlink r:id="rId23">
        <w:r w:rsidRPr="000E5A3A">
          <w:rPr>
            <w:rStyle w:val="Hyperlink"/>
            <w:rFonts w:ascii="Arial" w:hAnsi="Arial" w:cs="Arial"/>
            <w:color w:val="auto"/>
            <w:sz w:val="20"/>
            <w:szCs w:val="20"/>
            <w:lang w:eastAsia="en-US"/>
          </w:rPr>
          <w:t>Instrução Normativa SEGES/ME nº 53, de 8 de Ju</w:t>
        </w:r>
        <w:r w:rsidR="00B809FD" w:rsidRPr="000E5A3A">
          <w:rPr>
            <w:rStyle w:val="Hyperlink"/>
            <w:rFonts w:ascii="Arial" w:hAnsi="Arial" w:cs="Arial"/>
            <w:color w:val="auto"/>
            <w:sz w:val="20"/>
            <w:szCs w:val="20"/>
            <w:lang w:eastAsia="en-US"/>
          </w:rPr>
          <w:tab/>
        </w:r>
        <w:proofErr w:type="spellStart"/>
        <w:r w:rsidRPr="000E5A3A">
          <w:rPr>
            <w:rStyle w:val="Hyperlink"/>
            <w:rFonts w:ascii="Arial" w:hAnsi="Arial" w:cs="Arial"/>
            <w:color w:val="auto"/>
            <w:sz w:val="20"/>
            <w:szCs w:val="20"/>
            <w:lang w:eastAsia="en-US"/>
          </w:rPr>
          <w:t>lho</w:t>
        </w:r>
        <w:proofErr w:type="spellEnd"/>
        <w:r w:rsidRPr="000E5A3A">
          <w:rPr>
            <w:rStyle w:val="Hyperlink"/>
            <w:rFonts w:ascii="Arial" w:hAnsi="Arial" w:cs="Arial"/>
            <w:color w:val="auto"/>
            <w:sz w:val="20"/>
            <w:szCs w:val="20"/>
            <w:lang w:eastAsia="en-US"/>
          </w:rPr>
          <w:t xml:space="preserve"> de 2020</w:t>
        </w:r>
      </w:hyperlink>
      <w:r w:rsidRPr="000E5A3A">
        <w:rPr>
          <w:rFonts w:ascii="Arial" w:hAnsi="Arial" w:cs="Arial"/>
          <w:color w:val="auto"/>
          <w:sz w:val="20"/>
          <w:szCs w:val="20"/>
          <w:lang w:eastAsia="en-US"/>
        </w:rPr>
        <w:t>, conforme as regras deste presente tópico</w:t>
      </w:r>
      <w:r w:rsidR="00A75C22" w:rsidRPr="000E5A3A">
        <w:rPr>
          <w:rFonts w:ascii="Arial" w:hAnsi="Arial" w:cs="Arial"/>
          <w:color w:val="auto"/>
          <w:sz w:val="20"/>
          <w:szCs w:val="20"/>
          <w:lang w:eastAsia="en-US"/>
        </w:rPr>
        <w:t xml:space="preserve"> e eventual parceria estabelecida entre a Administração e a Instituição Bancária</w:t>
      </w:r>
      <w:r w:rsidRPr="000E5A3A">
        <w:rPr>
          <w:rFonts w:ascii="Arial" w:hAnsi="Arial" w:cs="Arial"/>
          <w:color w:val="auto"/>
          <w:sz w:val="20"/>
          <w:szCs w:val="20"/>
          <w:lang w:eastAsia="en-US"/>
        </w:rPr>
        <w:t>.</w:t>
      </w:r>
    </w:p>
    <w:p w14:paraId="4BBE6E5C" w14:textId="77777777" w:rsidR="009B71F9" w:rsidRPr="000E5A3A" w:rsidRDefault="009B71F9" w:rsidP="00787289">
      <w:pPr>
        <w:pStyle w:val="Nvel3-R"/>
      </w:pPr>
      <w:bookmarkStart w:id="1" w:name="_Ref118216946"/>
      <w:r w:rsidRPr="000E5A3A">
        <w:t>As cessões de crédito não fiduciárias dependerão de prévia aprovação do contratante.</w:t>
      </w:r>
      <w:bookmarkEnd w:id="1"/>
    </w:p>
    <w:p w14:paraId="639C92F7" w14:textId="77777777" w:rsidR="009B71F9" w:rsidRPr="000E5A3A" w:rsidRDefault="009B71F9" w:rsidP="009B71F9">
      <w:pPr>
        <w:pStyle w:val="Nivel2"/>
        <w:numPr>
          <w:ilvl w:val="1"/>
          <w:numId w:val="3"/>
        </w:numPr>
        <w:ind w:left="993"/>
        <w:rPr>
          <w:rFonts w:ascii="Arial" w:hAnsi="Arial" w:cs="Arial"/>
          <w:color w:val="auto"/>
          <w:sz w:val="20"/>
          <w:szCs w:val="20"/>
          <w:lang w:eastAsia="en-US"/>
        </w:rPr>
      </w:pPr>
      <w:r w:rsidRPr="000E5A3A">
        <w:rPr>
          <w:rFonts w:ascii="Arial" w:hAnsi="Arial" w:cs="Arial"/>
          <w:color w:val="auto"/>
          <w:sz w:val="20"/>
          <w:szCs w:val="20"/>
          <w:lang w:eastAsia="en-US"/>
        </w:rPr>
        <w:lastRenderedPageBreak/>
        <w:t>A eficácia da cessão de crédito, de qualquer natureza, em relação à Administração, está condicionada à celebração de termo aditivo ao contrato administrativo.</w:t>
      </w:r>
    </w:p>
    <w:p w14:paraId="08BEFBE1" w14:textId="77777777" w:rsidR="009B71F9" w:rsidRPr="000E5A3A" w:rsidRDefault="009B71F9" w:rsidP="009B71F9">
      <w:pPr>
        <w:pStyle w:val="Nivel2"/>
        <w:numPr>
          <w:ilvl w:val="1"/>
          <w:numId w:val="3"/>
        </w:numPr>
        <w:ind w:left="993"/>
        <w:rPr>
          <w:rFonts w:ascii="Arial" w:hAnsi="Arial" w:cs="Arial"/>
          <w:color w:val="auto"/>
          <w:sz w:val="20"/>
          <w:szCs w:val="20"/>
          <w:lang w:eastAsia="en-US"/>
        </w:rPr>
      </w:pPr>
      <w:r w:rsidRPr="000E5A3A">
        <w:rPr>
          <w:rFonts w:ascii="Arial" w:hAnsi="Arial" w:cs="Arial"/>
          <w:color w:val="auto"/>
          <w:sz w:val="20"/>
          <w:szCs w:val="20"/>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24" w:anchor=":~:text=LEI%20N%C2%BA%208.429%2C%20DE%202%20DE%20JUNHO%20DE%201992&amp;text=Disp%C3%B5e%20sobre%20as%20san%C3%A7%C3%B5es%20aplic%C3%A1veis,fundacional%20e%20d%C3%A1%20outras%20provid%C3%AAncias.">
        <w:r w:rsidRPr="000E5A3A">
          <w:rPr>
            <w:rStyle w:val="Hyperlink"/>
            <w:rFonts w:ascii="Arial" w:hAnsi="Arial" w:cs="Arial"/>
            <w:color w:val="auto"/>
            <w:sz w:val="20"/>
            <w:szCs w:val="20"/>
            <w:lang w:eastAsia="en-US"/>
          </w:rPr>
          <w:t>o art. 12 da Lei nº 8.429, de 1992</w:t>
        </w:r>
      </w:hyperlink>
      <w:r w:rsidRPr="000E5A3A">
        <w:rPr>
          <w:rFonts w:ascii="Arial" w:hAnsi="Arial" w:cs="Arial"/>
          <w:color w:val="auto"/>
          <w:sz w:val="20"/>
          <w:szCs w:val="20"/>
          <w:lang w:eastAsia="en-US"/>
        </w:rPr>
        <w:t xml:space="preserve">, nos termos do </w:t>
      </w:r>
      <w:hyperlink r:id="rId25">
        <w:r w:rsidRPr="000E5A3A">
          <w:rPr>
            <w:rStyle w:val="Hyperlink"/>
            <w:rFonts w:ascii="Arial" w:hAnsi="Arial" w:cs="Arial"/>
            <w:color w:val="auto"/>
            <w:sz w:val="20"/>
            <w:szCs w:val="20"/>
            <w:lang w:eastAsia="en-US"/>
          </w:rPr>
          <w:t>Parecer JL-01, de 18 de maio de 2020.</w:t>
        </w:r>
      </w:hyperlink>
      <w:bookmarkStart w:id="2" w:name="_Hlk114498447"/>
      <w:bookmarkEnd w:id="2"/>
    </w:p>
    <w:p w14:paraId="21D19AAA" w14:textId="37F8FC78" w:rsidR="009B71F9" w:rsidRPr="000E5A3A" w:rsidRDefault="009B71F9" w:rsidP="009B71F9">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w:t>
      </w:r>
    </w:p>
    <w:p w14:paraId="7F811388" w14:textId="51E9A381" w:rsidR="00190C0D" w:rsidRPr="000E5A3A" w:rsidRDefault="009B71F9" w:rsidP="009B71F9">
      <w:pPr>
        <w:numPr>
          <w:ilvl w:val="1"/>
          <w:numId w:val="3"/>
        </w:numPr>
        <w:tabs>
          <w:tab w:val="left" w:pos="142"/>
        </w:tabs>
        <w:spacing w:before="119" w:after="0" w:line="240" w:lineRule="auto"/>
        <w:ind w:left="993" w:right="-30"/>
        <w:jc w:val="both"/>
        <w:rPr>
          <w:rFonts w:ascii="Arial" w:eastAsia="Arial" w:hAnsi="Arial" w:cs="Arial"/>
          <w:b/>
          <w:bCs/>
          <w:color w:val="auto"/>
          <w:sz w:val="20"/>
          <w:szCs w:val="20"/>
          <w:u w:val="single"/>
        </w:rPr>
      </w:pPr>
      <w:r w:rsidRPr="000E5A3A">
        <w:rPr>
          <w:rFonts w:ascii="Arial" w:hAnsi="Arial" w:cs="Arial"/>
          <w:color w:val="auto"/>
          <w:sz w:val="20"/>
          <w:szCs w:val="20"/>
          <w:lang w:eastAsia="en-US"/>
        </w:rPr>
        <w:t>A cessão de crédito não afetará a execução do objeto contratado, que continuará sob a integral responsabilidade do contratado.</w:t>
      </w:r>
    </w:p>
    <w:p w14:paraId="309F149B" w14:textId="497EA489" w:rsidR="00DF2CD2" w:rsidRPr="000E5A3A"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0E5A3A">
        <w:rPr>
          <w:rFonts w:ascii="Arial" w:eastAsia="Arial" w:hAnsi="Arial" w:cs="Arial"/>
          <w:b/>
          <w:color w:val="auto"/>
          <w:sz w:val="20"/>
          <w:szCs w:val="20"/>
        </w:rPr>
        <w:t>FORMA E CRITÉRIOS DE SELEÇÃO DO FORNECEDOR E FORMA DE FORNECIMENTO</w:t>
      </w:r>
    </w:p>
    <w:p w14:paraId="6477FA1C" w14:textId="77777777" w:rsidR="00B809FD" w:rsidRPr="000E5A3A" w:rsidRDefault="00B809FD" w:rsidP="008C3C34">
      <w:pPr>
        <w:pStyle w:val="Nvel1-SemNumPreto"/>
        <w:rPr>
          <w:strike w:val="0"/>
          <w:color w:val="auto"/>
          <w:highlight w:val="yellow"/>
        </w:rPr>
      </w:pPr>
      <w:r w:rsidRPr="000E5A3A">
        <w:rPr>
          <w:strike w:val="0"/>
          <w:color w:val="auto"/>
        </w:rPr>
        <w:t>Forma de seleção e critério de julgamento da proposta</w:t>
      </w:r>
    </w:p>
    <w:p w14:paraId="69C2E4E7" w14:textId="26B88730" w:rsidR="00B809FD" w:rsidRPr="000E5A3A" w:rsidRDefault="00B809FD" w:rsidP="00B809FD">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7D4869" w:rsidRPr="000E5A3A">
        <w:rPr>
          <w:rFonts w:ascii="Arial" w:hAnsi="Arial" w:cs="Arial"/>
          <w:color w:val="auto"/>
          <w:sz w:val="20"/>
          <w:szCs w:val="20"/>
        </w:rPr>
        <w:t>.</w:t>
      </w:r>
    </w:p>
    <w:p w14:paraId="74D45EDC" w14:textId="77777777" w:rsidR="00B809FD" w:rsidRPr="000E5A3A" w:rsidRDefault="00B809FD" w:rsidP="008C3C34">
      <w:pPr>
        <w:pStyle w:val="Nvel1-SemNumPreto"/>
        <w:rPr>
          <w:strike w:val="0"/>
          <w:color w:val="auto"/>
        </w:rPr>
      </w:pPr>
      <w:r w:rsidRPr="000E5A3A">
        <w:rPr>
          <w:strike w:val="0"/>
          <w:color w:val="auto"/>
        </w:rPr>
        <w:t>Forma de fornecimento</w:t>
      </w:r>
    </w:p>
    <w:p w14:paraId="1248222C" w14:textId="0BA3B23C" w:rsidR="00B809FD" w:rsidRPr="000E5A3A" w:rsidRDefault="00B809FD" w:rsidP="00B809FD">
      <w:pPr>
        <w:pStyle w:val="Nivel2"/>
        <w:numPr>
          <w:ilvl w:val="1"/>
          <w:numId w:val="3"/>
        </w:numPr>
        <w:ind w:left="993"/>
        <w:rPr>
          <w:rFonts w:ascii="Arial" w:hAnsi="Arial" w:cs="Arial"/>
          <w:color w:val="auto"/>
          <w:sz w:val="20"/>
          <w:szCs w:val="20"/>
        </w:rPr>
      </w:pPr>
      <w:r w:rsidRPr="000E5A3A">
        <w:rPr>
          <w:rStyle w:val="normaltextrun"/>
          <w:rFonts w:ascii="Arial" w:hAnsi="Arial" w:cs="Arial"/>
          <w:color w:val="auto"/>
          <w:sz w:val="20"/>
          <w:szCs w:val="20"/>
          <w:shd w:val="clear" w:color="auto" w:fill="FFFFFF"/>
        </w:rPr>
        <w:t xml:space="preserve">O </w:t>
      </w:r>
      <w:r w:rsidRPr="000E5A3A">
        <w:rPr>
          <w:rStyle w:val="findhit"/>
          <w:rFonts w:ascii="Arial" w:hAnsi="Arial" w:cs="Arial"/>
          <w:color w:val="auto"/>
          <w:sz w:val="20"/>
          <w:szCs w:val="20"/>
          <w:shd w:val="clear" w:color="auto" w:fill="FFFFFF"/>
        </w:rPr>
        <w:t xml:space="preserve">fornecimento do objeto será </w:t>
      </w:r>
      <w:r w:rsidRPr="000E5A3A">
        <w:rPr>
          <w:rFonts w:ascii="Arial" w:hAnsi="Arial" w:cs="Arial"/>
          <w:color w:val="auto"/>
          <w:sz w:val="20"/>
          <w:szCs w:val="20"/>
        </w:rPr>
        <w:t>continuado</w:t>
      </w:r>
      <w:r w:rsidR="004A57A3" w:rsidRPr="000E5A3A">
        <w:rPr>
          <w:rFonts w:ascii="Arial" w:hAnsi="Arial" w:cs="Arial"/>
          <w:color w:val="auto"/>
          <w:sz w:val="20"/>
          <w:szCs w:val="20"/>
        </w:rPr>
        <w:t>.</w:t>
      </w:r>
    </w:p>
    <w:p w14:paraId="7453BC63" w14:textId="77777777" w:rsidR="00B809FD" w:rsidRPr="000E5A3A" w:rsidRDefault="00B809FD" w:rsidP="008C3C34">
      <w:pPr>
        <w:pStyle w:val="Nvel1-SemNumPreto"/>
        <w:rPr>
          <w:strike w:val="0"/>
          <w:color w:val="auto"/>
        </w:rPr>
      </w:pPr>
      <w:r w:rsidRPr="000E5A3A">
        <w:rPr>
          <w:strike w:val="0"/>
          <w:color w:val="auto"/>
        </w:rPr>
        <w:t>Exigências de habilitação</w:t>
      </w:r>
    </w:p>
    <w:p w14:paraId="4B6F09F7" w14:textId="77777777" w:rsidR="00B809FD" w:rsidRPr="000E5A3A" w:rsidRDefault="00B809FD" w:rsidP="00B809FD">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Para fins de habilitação, deverá o licitante comprovar os seguintes requisitos:</w:t>
      </w:r>
    </w:p>
    <w:p w14:paraId="7DDE2710" w14:textId="77777777" w:rsidR="00B809FD" w:rsidRPr="000E5A3A" w:rsidRDefault="00B809FD" w:rsidP="008C3C34">
      <w:pPr>
        <w:pStyle w:val="Nvel1-SemNumPreto"/>
        <w:rPr>
          <w:strike w:val="0"/>
          <w:color w:val="auto"/>
        </w:rPr>
      </w:pPr>
      <w:r w:rsidRPr="000E5A3A">
        <w:rPr>
          <w:strike w:val="0"/>
          <w:color w:val="auto"/>
        </w:rPr>
        <w:t>Habilitação jurídica</w:t>
      </w:r>
    </w:p>
    <w:p w14:paraId="4E8D84F3" w14:textId="77777777" w:rsidR="00B809FD" w:rsidRPr="000E5A3A" w:rsidRDefault="00B809FD" w:rsidP="00B809FD">
      <w:pPr>
        <w:pStyle w:val="Nivel2"/>
        <w:numPr>
          <w:ilvl w:val="1"/>
          <w:numId w:val="3"/>
        </w:numPr>
        <w:ind w:left="993"/>
        <w:rPr>
          <w:rFonts w:ascii="Arial" w:hAnsi="Arial" w:cs="Arial"/>
          <w:color w:val="auto"/>
          <w:sz w:val="20"/>
          <w:szCs w:val="20"/>
        </w:rPr>
      </w:pPr>
      <w:bookmarkStart w:id="3" w:name="_Ref115800561"/>
      <w:r w:rsidRPr="000E5A3A">
        <w:rPr>
          <w:rFonts w:ascii="Arial" w:hAnsi="Arial" w:cs="Arial"/>
          <w:b/>
          <w:bCs/>
          <w:color w:val="auto"/>
          <w:sz w:val="20"/>
          <w:szCs w:val="20"/>
        </w:rPr>
        <w:t>Pessoa física:</w:t>
      </w:r>
      <w:r w:rsidRPr="000E5A3A">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3"/>
    </w:p>
    <w:p w14:paraId="26324D19" w14:textId="77777777" w:rsidR="00B809FD" w:rsidRPr="000E5A3A" w:rsidRDefault="00B809FD" w:rsidP="00B809FD">
      <w:pPr>
        <w:pStyle w:val="Nivel2"/>
        <w:numPr>
          <w:ilvl w:val="1"/>
          <w:numId w:val="3"/>
        </w:numPr>
        <w:ind w:left="993"/>
        <w:rPr>
          <w:rFonts w:ascii="Arial" w:hAnsi="Arial" w:cs="Arial"/>
          <w:color w:val="auto"/>
          <w:sz w:val="20"/>
          <w:szCs w:val="20"/>
        </w:rPr>
      </w:pPr>
      <w:r w:rsidRPr="000E5A3A">
        <w:rPr>
          <w:rFonts w:ascii="Arial" w:hAnsi="Arial" w:cs="Arial"/>
          <w:b/>
          <w:bCs/>
          <w:color w:val="auto"/>
          <w:sz w:val="20"/>
          <w:szCs w:val="20"/>
        </w:rPr>
        <w:t>Empresário individual:</w:t>
      </w:r>
      <w:r w:rsidRPr="000E5A3A">
        <w:rPr>
          <w:rFonts w:ascii="Arial" w:hAnsi="Arial" w:cs="Arial"/>
          <w:color w:val="auto"/>
          <w:sz w:val="20"/>
          <w:szCs w:val="20"/>
        </w:rPr>
        <w:t xml:space="preserve"> inscrição no Registro Público de Empresas Mercantis, a cargo da Junta Comercial da respectiva sede; </w:t>
      </w:r>
    </w:p>
    <w:p w14:paraId="72C4845B" w14:textId="77777777" w:rsidR="00B809FD" w:rsidRPr="000E5A3A" w:rsidRDefault="00B809FD" w:rsidP="00B809FD">
      <w:pPr>
        <w:pStyle w:val="Nivel2"/>
        <w:numPr>
          <w:ilvl w:val="1"/>
          <w:numId w:val="3"/>
        </w:numPr>
        <w:ind w:left="993"/>
        <w:rPr>
          <w:rFonts w:ascii="Arial" w:hAnsi="Arial" w:cs="Arial"/>
          <w:color w:val="auto"/>
          <w:sz w:val="20"/>
          <w:szCs w:val="20"/>
        </w:rPr>
      </w:pPr>
      <w:r w:rsidRPr="000E5A3A">
        <w:rPr>
          <w:rFonts w:ascii="Arial" w:hAnsi="Arial" w:cs="Arial"/>
          <w:b/>
          <w:bCs/>
          <w:color w:val="auto"/>
          <w:sz w:val="20"/>
          <w:szCs w:val="20"/>
        </w:rPr>
        <w:t>Microempreendedor Individual - MEI:</w:t>
      </w:r>
      <w:r w:rsidRPr="000E5A3A">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26">
        <w:r w:rsidRPr="000E5A3A">
          <w:rPr>
            <w:rStyle w:val="Hyperlink"/>
            <w:rFonts w:ascii="Arial" w:hAnsi="Arial" w:cs="Arial"/>
            <w:color w:val="auto"/>
            <w:sz w:val="20"/>
            <w:szCs w:val="20"/>
          </w:rPr>
          <w:t>https://www.gov.br/empresas-e-negocios/pt-br/empreendedor</w:t>
        </w:r>
      </w:hyperlink>
      <w:r w:rsidRPr="000E5A3A">
        <w:rPr>
          <w:rFonts w:ascii="Arial" w:hAnsi="Arial" w:cs="Arial"/>
          <w:color w:val="auto"/>
          <w:sz w:val="20"/>
          <w:szCs w:val="20"/>
        </w:rPr>
        <w:t xml:space="preserve">; </w:t>
      </w:r>
    </w:p>
    <w:p w14:paraId="781693D0" w14:textId="77777777" w:rsidR="00B809FD" w:rsidRPr="000E5A3A" w:rsidRDefault="00B809FD" w:rsidP="00B809FD">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0E5A3A" w:rsidRDefault="00B809FD" w:rsidP="00B809FD">
      <w:pPr>
        <w:pStyle w:val="Nivel2"/>
        <w:numPr>
          <w:ilvl w:val="1"/>
          <w:numId w:val="3"/>
        </w:numPr>
        <w:ind w:left="993"/>
        <w:rPr>
          <w:rFonts w:ascii="Arial" w:hAnsi="Arial" w:cs="Arial"/>
          <w:color w:val="auto"/>
          <w:sz w:val="20"/>
          <w:szCs w:val="20"/>
        </w:rPr>
      </w:pPr>
      <w:r w:rsidRPr="000E5A3A">
        <w:rPr>
          <w:rFonts w:ascii="Arial" w:hAnsi="Arial" w:cs="Arial"/>
          <w:b/>
          <w:bCs/>
          <w:color w:val="auto"/>
          <w:sz w:val="20"/>
          <w:szCs w:val="20"/>
        </w:rPr>
        <w:t>Sociedade empresária estrangeira:</w:t>
      </w:r>
      <w:r w:rsidRPr="000E5A3A">
        <w:rPr>
          <w:rFonts w:ascii="Arial" w:hAnsi="Arial" w:cs="Arial"/>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7">
        <w:r w:rsidRPr="000E5A3A">
          <w:rPr>
            <w:rStyle w:val="Hyperlink"/>
            <w:rFonts w:ascii="Arial" w:hAnsi="Arial" w:cs="Arial"/>
            <w:color w:val="auto"/>
            <w:sz w:val="20"/>
            <w:szCs w:val="20"/>
          </w:rPr>
          <w:t>Normativa DREI/ME n.º 77, de 18 de março de 2020</w:t>
        </w:r>
      </w:hyperlink>
      <w:r w:rsidRPr="000E5A3A">
        <w:rPr>
          <w:rFonts w:ascii="Arial" w:hAnsi="Arial" w:cs="Arial"/>
          <w:color w:val="auto"/>
          <w:sz w:val="20"/>
          <w:szCs w:val="20"/>
        </w:rPr>
        <w:t>.</w:t>
      </w:r>
    </w:p>
    <w:p w14:paraId="2696A075" w14:textId="77777777" w:rsidR="00B809FD" w:rsidRPr="000E5A3A" w:rsidRDefault="00B809FD" w:rsidP="00B809FD">
      <w:pPr>
        <w:pStyle w:val="Nivel2"/>
        <w:numPr>
          <w:ilvl w:val="1"/>
          <w:numId w:val="3"/>
        </w:numPr>
        <w:ind w:left="993"/>
        <w:rPr>
          <w:rFonts w:ascii="Arial" w:hAnsi="Arial" w:cs="Arial"/>
          <w:color w:val="auto"/>
          <w:sz w:val="20"/>
          <w:szCs w:val="20"/>
        </w:rPr>
      </w:pPr>
      <w:r w:rsidRPr="000E5A3A">
        <w:rPr>
          <w:rFonts w:ascii="Arial" w:hAnsi="Arial" w:cs="Arial"/>
          <w:b/>
          <w:bCs/>
          <w:color w:val="auto"/>
          <w:sz w:val="20"/>
          <w:szCs w:val="20"/>
        </w:rPr>
        <w:t xml:space="preserve">Sociedade simples: </w:t>
      </w:r>
      <w:r w:rsidRPr="000E5A3A">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0E5A3A" w:rsidRDefault="00B809FD" w:rsidP="00B809FD">
      <w:pPr>
        <w:pStyle w:val="Nivel2"/>
        <w:numPr>
          <w:ilvl w:val="1"/>
          <w:numId w:val="3"/>
        </w:numPr>
        <w:ind w:left="993"/>
        <w:rPr>
          <w:rFonts w:ascii="Arial" w:hAnsi="Arial" w:cs="Arial"/>
          <w:color w:val="auto"/>
          <w:sz w:val="20"/>
          <w:szCs w:val="20"/>
        </w:rPr>
      </w:pPr>
      <w:r w:rsidRPr="000E5A3A">
        <w:rPr>
          <w:rFonts w:ascii="Arial" w:hAnsi="Arial" w:cs="Arial"/>
          <w:b/>
          <w:bCs/>
          <w:color w:val="auto"/>
          <w:sz w:val="20"/>
          <w:szCs w:val="20"/>
        </w:rPr>
        <w:lastRenderedPageBreak/>
        <w:t>Filial, sucursal ou agência de sociedade simples ou empresária:</w:t>
      </w:r>
      <w:r w:rsidRPr="000E5A3A">
        <w:rPr>
          <w:rFonts w:ascii="Arial" w:hAnsi="Arial" w:cs="Arial"/>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4" w:name="_Int_ySfCXwr4"/>
      <w:r w:rsidRPr="000E5A3A">
        <w:rPr>
          <w:rFonts w:ascii="Arial" w:hAnsi="Arial" w:cs="Arial"/>
          <w:color w:val="auto"/>
          <w:sz w:val="20"/>
          <w:szCs w:val="20"/>
        </w:rPr>
        <w:t>Mercantis onde</w:t>
      </w:r>
      <w:bookmarkEnd w:id="4"/>
      <w:r w:rsidRPr="000E5A3A">
        <w:rPr>
          <w:rFonts w:ascii="Arial" w:hAnsi="Arial" w:cs="Arial"/>
          <w:color w:val="auto"/>
          <w:sz w:val="20"/>
          <w:szCs w:val="20"/>
        </w:rPr>
        <w:t xml:space="preserve"> opera, com averbação no Registro onde tem sede a matriz</w:t>
      </w:r>
    </w:p>
    <w:p w14:paraId="542DC884" w14:textId="77777777" w:rsidR="00B809FD" w:rsidRPr="000E5A3A" w:rsidRDefault="00B809FD" w:rsidP="00B809FD">
      <w:pPr>
        <w:pStyle w:val="Nivel2"/>
        <w:numPr>
          <w:ilvl w:val="1"/>
          <w:numId w:val="3"/>
        </w:numPr>
        <w:ind w:left="993"/>
        <w:rPr>
          <w:rFonts w:ascii="Arial" w:hAnsi="Arial" w:cs="Arial"/>
          <w:color w:val="auto"/>
          <w:sz w:val="20"/>
          <w:szCs w:val="20"/>
        </w:rPr>
      </w:pPr>
      <w:r w:rsidRPr="000E5A3A">
        <w:rPr>
          <w:rFonts w:ascii="Arial" w:hAnsi="Arial" w:cs="Arial"/>
          <w:b/>
          <w:bCs/>
          <w:color w:val="auto"/>
          <w:sz w:val="20"/>
          <w:szCs w:val="20"/>
        </w:rPr>
        <w:t>Sociedade cooperativa:</w:t>
      </w:r>
      <w:r w:rsidRPr="000E5A3A">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8" w:anchor="art107">
        <w:r w:rsidRPr="000E5A3A">
          <w:rPr>
            <w:rStyle w:val="Hyperlink"/>
            <w:rFonts w:ascii="Arial" w:hAnsi="Arial" w:cs="Arial"/>
            <w:color w:val="auto"/>
            <w:sz w:val="20"/>
            <w:szCs w:val="20"/>
          </w:rPr>
          <w:t>art. 107 da Lei nº 5.764, de 16 de dezembro 1971</w:t>
        </w:r>
      </w:hyperlink>
      <w:r w:rsidRPr="000E5A3A">
        <w:rPr>
          <w:rFonts w:ascii="Arial" w:hAnsi="Arial" w:cs="Arial"/>
          <w:color w:val="auto"/>
          <w:sz w:val="20"/>
          <w:szCs w:val="20"/>
        </w:rPr>
        <w:t>.</w:t>
      </w:r>
    </w:p>
    <w:p w14:paraId="1FF09FF6" w14:textId="77777777" w:rsidR="00B809FD" w:rsidRPr="000E5A3A" w:rsidRDefault="00B809FD" w:rsidP="00B809FD">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Os documentos apresentados deverão estar acompanhados de todas as alterações ou da consolidação respectiva.</w:t>
      </w:r>
    </w:p>
    <w:p w14:paraId="6D355843" w14:textId="77777777" w:rsidR="00B809FD" w:rsidRPr="000E5A3A" w:rsidRDefault="00B809FD" w:rsidP="008C3C34">
      <w:pPr>
        <w:pStyle w:val="Nvel1-SemNumPreto"/>
        <w:rPr>
          <w:strike w:val="0"/>
          <w:color w:val="auto"/>
        </w:rPr>
      </w:pPr>
      <w:r w:rsidRPr="000E5A3A">
        <w:rPr>
          <w:strike w:val="0"/>
          <w:color w:val="auto"/>
        </w:rPr>
        <w:t>Habilitação fiscal, social e trabalhista</w:t>
      </w:r>
    </w:p>
    <w:p w14:paraId="3287EF83" w14:textId="77777777" w:rsidR="00B809FD" w:rsidRPr="000E5A3A" w:rsidRDefault="00B809FD" w:rsidP="00B809FD">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0E5A3A" w:rsidRDefault="00B809FD" w:rsidP="00B809FD">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0E5A3A" w:rsidRDefault="00B809FD" w:rsidP="00B809FD">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Prova de regularidade com o Fundo de Garantia do Tempo de Serviço (FGTS);</w:t>
      </w:r>
    </w:p>
    <w:p w14:paraId="59F1B6B4" w14:textId="77777777" w:rsidR="00B809FD" w:rsidRPr="000E5A3A" w:rsidRDefault="00B809FD" w:rsidP="00B809FD">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0E5A3A" w:rsidRDefault="00B809FD" w:rsidP="00B809FD">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 xml:space="preserve">Prova de inscrição no cadastro de contribuintes </w:t>
      </w:r>
      <w:r w:rsidRPr="000E5A3A">
        <w:rPr>
          <w:rFonts w:ascii="Arial" w:hAnsi="Arial" w:cs="Arial"/>
          <w:i/>
          <w:iCs/>
          <w:color w:val="auto"/>
          <w:sz w:val="20"/>
          <w:szCs w:val="20"/>
        </w:rPr>
        <w:t>Estadual/Distrital</w:t>
      </w:r>
      <w:r w:rsidRPr="000E5A3A">
        <w:rPr>
          <w:rFonts w:ascii="Arial" w:hAnsi="Arial" w:cs="Arial"/>
          <w:color w:val="auto"/>
          <w:sz w:val="20"/>
          <w:szCs w:val="20"/>
        </w:rPr>
        <w:t xml:space="preserve"> e </w:t>
      </w:r>
      <w:r w:rsidRPr="000E5A3A">
        <w:rPr>
          <w:rFonts w:ascii="Arial" w:hAnsi="Arial" w:cs="Arial"/>
          <w:i/>
          <w:iCs/>
          <w:color w:val="auto"/>
          <w:sz w:val="20"/>
          <w:szCs w:val="20"/>
        </w:rPr>
        <w:t>Municipal/Distrital</w:t>
      </w:r>
      <w:r w:rsidRPr="000E5A3A">
        <w:rPr>
          <w:rFonts w:ascii="Arial" w:hAnsi="Arial" w:cs="Arial"/>
          <w:color w:val="auto"/>
          <w:sz w:val="20"/>
          <w:szCs w:val="20"/>
        </w:rPr>
        <w:t xml:space="preserve"> relativo ao domicílio ou sede do fornecedor, pertinente ao seu ramo de atividade e compatível com o objeto contratual; </w:t>
      </w:r>
    </w:p>
    <w:p w14:paraId="3DC8D8D2" w14:textId="762BDE65" w:rsidR="00B809FD" w:rsidRPr="000E5A3A" w:rsidRDefault="00B809FD" w:rsidP="00B809FD">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 xml:space="preserve">Prova de regularidade com a Fazenda </w:t>
      </w:r>
      <w:r w:rsidRPr="000E5A3A">
        <w:rPr>
          <w:rFonts w:ascii="Arial" w:hAnsi="Arial" w:cs="Arial"/>
          <w:i/>
          <w:iCs/>
          <w:color w:val="auto"/>
          <w:sz w:val="20"/>
          <w:szCs w:val="20"/>
        </w:rPr>
        <w:t>Estadual/Distrital ou Municipal/Distrital</w:t>
      </w:r>
      <w:r w:rsidRPr="000E5A3A">
        <w:rPr>
          <w:rFonts w:ascii="Arial" w:hAnsi="Arial" w:cs="Arial"/>
          <w:color w:val="auto"/>
          <w:sz w:val="20"/>
          <w:szCs w:val="20"/>
        </w:rPr>
        <w:t xml:space="preserve"> do domicílio ou sede do fornecedor, relativa à atividade em cujo exercício contrata ou concorre;</w:t>
      </w:r>
    </w:p>
    <w:p w14:paraId="5D32D37E" w14:textId="78CF91AC" w:rsidR="00B809FD" w:rsidRPr="000E5A3A" w:rsidRDefault="00B809FD" w:rsidP="00B809FD">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 xml:space="preserve">Caso o fornecedor seja considerado isento dos tributos </w:t>
      </w:r>
      <w:r w:rsidRPr="000E5A3A">
        <w:rPr>
          <w:rFonts w:ascii="Arial" w:hAnsi="Arial" w:cs="Arial"/>
          <w:i/>
          <w:iCs/>
          <w:color w:val="auto"/>
          <w:sz w:val="20"/>
          <w:szCs w:val="20"/>
        </w:rPr>
        <w:t>Estadual/Distrital ou Municipal/Distrital</w:t>
      </w:r>
      <w:r w:rsidRPr="000E5A3A">
        <w:rPr>
          <w:rFonts w:ascii="Arial" w:hAnsi="Arial" w:cs="Arial"/>
          <w:color w:val="auto"/>
          <w:sz w:val="20"/>
          <w:szCs w:val="20"/>
        </w:rPr>
        <w:t xml:space="preserve"> relacionados ao objeto contratual, deverá comprovar tal condição mediante a apresentação de declaração da Fazenda respectiva do seu domicílio ou sede, ou outra equivalente, na forma da lei.</w:t>
      </w:r>
    </w:p>
    <w:p w14:paraId="01E87580" w14:textId="77777777" w:rsidR="00B809FD" w:rsidRPr="000E5A3A" w:rsidRDefault="00B809FD" w:rsidP="00B809FD">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0E5A3A" w:rsidRDefault="00B809FD" w:rsidP="008C3C34">
      <w:pPr>
        <w:pStyle w:val="Nvel1-SemNumPreto"/>
        <w:rPr>
          <w:strike w:val="0"/>
          <w:color w:val="auto"/>
        </w:rPr>
      </w:pPr>
      <w:r w:rsidRPr="000E5A3A">
        <w:rPr>
          <w:strike w:val="0"/>
          <w:color w:val="auto"/>
        </w:rPr>
        <w:t>Qualificação Econômico-Financeira</w:t>
      </w:r>
    </w:p>
    <w:p w14:paraId="178B1F98" w14:textId="77777777" w:rsidR="00B809FD" w:rsidRPr="000E5A3A" w:rsidRDefault="00B809FD" w:rsidP="00B809FD">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9" w:anchor="art5">
        <w:r w:rsidRPr="000E5A3A">
          <w:rPr>
            <w:rStyle w:val="Hyperlink"/>
            <w:rFonts w:ascii="Arial" w:hAnsi="Arial" w:cs="Arial"/>
            <w:color w:val="auto"/>
            <w:sz w:val="20"/>
            <w:szCs w:val="20"/>
          </w:rPr>
          <w:t>art. 5º, inciso II, alínea “c”, da Instrução Normativa Seges/ME nº 116, de 2021</w:t>
        </w:r>
      </w:hyperlink>
      <w:r w:rsidRPr="000E5A3A">
        <w:rPr>
          <w:rFonts w:ascii="Arial" w:hAnsi="Arial" w:cs="Arial"/>
          <w:color w:val="auto"/>
          <w:sz w:val="20"/>
          <w:szCs w:val="20"/>
        </w:rPr>
        <w:t xml:space="preserve">), ou de sociedade simples; </w:t>
      </w:r>
    </w:p>
    <w:p w14:paraId="4F47DAC4" w14:textId="77777777" w:rsidR="00B809FD" w:rsidRPr="000E5A3A" w:rsidRDefault="00B809FD" w:rsidP="00B809FD">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 xml:space="preserve">Certidão negativa de falência expedida pelo distribuidor da sede do fornecedor - </w:t>
      </w:r>
      <w:hyperlink r:id="rId30" w:anchor="art69">
        <w:r w:rsidRPr="000E5A3A">
          <w:rPr>
            <w:rStyle w:val="Hyperlink"/>
            <w:rFonts w:ascii="Arial" w:hAnsi="Arial" w:cs="Arial"/>
            <w:color w:val="auto"/>
            <w:sz w:val="20"/>
            <w:szCs w:val="20"/>
          </w:rPr>
          <w:t>Lei nº 14.133, de 2021, art. 69, caput, inciso II</w:t>
        </w:r>
      </w:hyperlink>
      <w:r w:rsidRPr="000E5A3A">
        <w:rPr>
          <w:rFonts w:ascii="Arial" w:hAnsi="Arial" w:cs="Arial"/>
          <w:color w:val="auto"/>
          <w:sz w:val="20"/>
          <w:szCs w:val="20"/>
        </w:rPr>
        <w:t>);</w:t>
      </w:r>
    </w:p>
    <w:p w14:paraId="12A07529" w14:textId="77777777" w:rsidR="00B809FD" w:rsidRPr="000E5A3A" w:rsidRDefault="00B809FD" w:rsidP="00B809FD">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Balanço patrimonial, demonstração de resultado de exercício e demais demonstrações contábeis dos 2 (dois) últimos exercícios sociais, comprovando;</w:t>
      </w:r>
    </w:p>
    <w:p w14:paraId="30BB6536" w14:textId="77777777" w:rsidR="00B809FD" w:rsidRPr="000E5A3A" w:rsidRDefault="00B809FD" w:rsidP="00B809FD">
      <w:pPr>
        <w:pStyle w:val="Nivel3"/>
        <w:numPr>
          <w:ilvl w:val="2"/>
          <w:numId w:val="3"/>
        </w:numPr>
        <w:tabs>
          <w:tab w:val="clear" w:pos="2160"/>
        </w:tabs>
        <w:ind w:left="993"/>
        <w:rPr>
          <w:rFonts w:ascii="Arial" w:hAnsi="Arial"/>
          <w:color w:val="auto"/>
          <w:sz w:val="20"/>
          <w:szCs w:val="20"/>
        </w:rPr>
      </w:pPr>
      <w:r w:rsidRPr="000E5A3A">
        <w:rPr>
          <w:rFonts w:ascii="Arial" w:hAnsi="Arial"/>
          <w:color w:val="auto"/>
          <w:sz w:val="20"/>
          <w:szCs w:val="20"/>
        </w:rPr>
        <w:t>índices de Liquidez Geral (LG), Liquidez Corrente (LC), e Solvência Geral (SG) superiores a 1 (um);</w:t>
      </w:r>
    </w:p>
    <w:p w14:paraId="20268EC1" w14:textId="77777777" w:rsidR="00B809FD" w:rsidRPr="000E5A3A" w:rsidRDefault="00B809FD" w:rsidP="00B809FD">
      <w:pPr>
        <w:pStyle w:val="Nivel3"/>
        <w:numPr>
          <w:ilvl w:val="2"/>
          <w:numId w:val="3"/>
        </w:numPr>
        <w:tabs>
          <w:tab w:val="clear" w:pos="2160"/>
        </w:tabs>
        <w:ind w:left="993"/>
        <w:rPr>
          <w:rFonts w:ascii="Arial" w:hAnsi="Arial"/>
          <w:color w:val="auto"/>
          <w:sz w:val="20"/>
          <w:szCs w:val="20"/>
        </w:rPr>
      </w:pPr>
      <w:r w:rsidRPr="000E5A3A">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0E5A3A" w:rsidRDefault="00B809FD" w:rsidP="00B809FD">
      <w:pPr>
        <w:pStyle w:val="Nivel3"/>
        <w:numPr>
          <w:ilvl w:val="2"/>
          <w:numId w:val="3"/>
        </w:numPr>
        <w:tabs>
          <w:tab w:val="clear" w:pos="2160"/>
        </w:tabs>
        <w:ind w:left="993"/>
        <w:rPr>
          <w:rFonts w:ascii="Arial" w:hAnsi="Arial"/>
          <w:color w:val="auto"/>
          <w:sz w:val="20"/>
          <w:szCs w:val="20"/>
        </w:rPr>
      </w:pPr>
      <w:r w:rsidRPr="000E5A3A">
        <w:rPr>
          <w:rFonts w:ascii="Arial" w:hAnsi="Arial"/>
          <w:color w:val="auto"/>
          <w:sz w:val="20"/>
          <w:szCs w:val="20"/>
        </w:rPr>
        <w:lastRenderedPageBreak/>
        <w:t>Os documentos referidos acima limitar-se-ão ao último exercício no caso de a pessoa jurídica ter sido constituída há menos de 2 (dois) anos;</w:t>
      </w:r>
    </w:p>
    <w:p w14:paraId="4E0EB27E" w14:textId="77777777" w:rsidR="00B809FD" w:rsidRPr="000E5A3A" w:rsidRDefault="00B809FD" w:rsidP="00B809FD">
      <w:pPr>
        <w:pStyle w:val="Nivel3"/>
        <w:numPr>
          <w:ilvl w:val="2"/>
          <w:numId w:val="3"/>
        </w:numPr>
        <w:tabs>
          <w:tab w:val="clear" w:pos="2160"/>
        </w:tabs>
        <w:ind w:left="993"/>
        <w:rPr>
          <w:rFonts w:ascii="Arial" w:hAnsi="Arial"/>
          <w:color w:val="auto"/>
          <w:sz w:val="20"/>
          <w:szCs w:val="20"/>
        </w:rPr>
      </w:pPr>
      <w:r w:rsidRPr="000E5A3A">
        <w:rPr>
          <w:rFonts w:ascii="Arial" w:hAnsi="Arial"/>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0E5A3A">
        <w:rPr>
          <w:rFonts w:ascii="Arial" w:hAnsi="Arial"/>
          <w:color w:val="auto"/>
          <w:sz w:val="20"/>
          <w:szCs w:val="20"/>
        </w:rPr>
        <w:t>Sped</w:t>
      </w:r>
      <w:proofErr w:type="spellEnd"/>
      <w:r w:rsidRPr="000E5A3A">
        <w:rPr>
          <w:rFonts w:ascii="Arial" w:hAnsi="Arial"/>
          <w:color w:val="auto"/>
          <w:sz w:val="20"/>
          <w:szCs w:val="20"/>
        </w:rPr>
        <w:t>.</w:t>
      </w:r>
    </w:p>
    <w:p w14:paraId="24E26A90" w14:textId="11739021" w:rsidR="00B809FD" w:rsidRPr="000E5A3A" w:rsidRDefault="00B809FD" w:rsidP="00B809FD">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 xml:space="preserve">Caso a empresa licitante apresente resultado inferior ou igual a 1 (um) em qualquer dos índices de Liquidez Geral (LG), Solvência Geral (SG) e Liquidez Corrente (LC), será exigido para fins de habilitação capital mínimo de </w:t>
      </w:r>
      <w:r w:rsidR="009B3BD7" w:rsidRPr="000E5A3A">
        <w:rPr>
          <w:rFonts w:ascii="Arial" w:hAnsi="Arial" w:cs="Arial"/>
          <w:color w:val="auto"/>
          <w:sz w:val="20"/>
          <w:szCs w:val="20"/>
        </w:rPr>
        <w:t>1</w:t>
      </w:r>
      <w:r w:rsidRPr="000E5A3A">
        <w:rPr>
          <w:rFonts w:ascii="Arial" w:hAnsi="Arial" w:cs="Arial"/>
          <w:color w:val="auto"/>
          <w:sz w:val="20"/>
          <w:szCs w:val="20"/>
        </w:rPr>
        <w:t>% do valor total estimado da parcela pertinente.</w:t>
      </w:r>
    </w:p>
    <w:p w14:paraId="1D1ED82D" w14:textId="77777777" w:rsidR="00B809FD" w:rsidRPr="000E5A3A" w:rsidRDefault="00B809FD" w:rsidP="00B809FD">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0E5A3A" w:rsidRDefault="00B809FD" w:rsidP="00B809FD">
      <w:pPr>
        <w:pStyle w:val="Nvel2-Red"/>
        <w:numPr>
          <w:ilvl w:val="1"/>
          <w:numId w:val="3"/>
        </w:numPr>
        <w:ind w:left="993"/>
        <w:rPr>
          <w:color w:val="auto"/>
        </w:rPr>
      </w:pPr>
      <w:r w:rsidRPr="000E5A3A">
        <w:rPr>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0E5A3A" w:rsidRDefault="00B809FD" w:rsidP="008C3C34">
      <w:pPr>
        <w:pStyle w:val="Nvel1-SemNumPreto"/>
        <w:rPr>
          <w:strike w:val="0"/>
          <w:color w:val="auto"/>
        </w:rPr>
      </w:pPr>
      <w:r w:rsidRPr="000E5A3A">
        <w:rPr>
          <w:strike w:val="0"/>
          <w:color w:val="auto"/>
        </w:rPr>
        <w:t>Qualificação Técnica</w:t>
      </w:r>
    </w:p>
    <w:p w14:paraId="5088D975" w14:textId="77777777" w:rsidR="00B809FD" w:rsidRPr="000E5A3A" w:rsidRDefault="00B809FD" w:rsidP="00B809FD">
      <w:pPr>
        <w:pStyle w:val="Nvel2-Red"/>
        <w:numPr>
          <w:ilvl w:val="1"/>
          <w:numId w:val="3"/>
        </w:numPr>
        <w:ind w:left="993"/>
        <w:rPr>
          <w:color w:val="auto"/>
        </w:rPr>
      </w:pPr>
      <w:r w:rsidRPr="000E5A3A">
        <w:rPr>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0FFE2797" w14:textId="77777777" w:rsidR="00B809FD" w:rsidRPr="000E5A3A" w:rsidRDefault="00B809FD" w:rsidP="00787289">
      <w:pPr>
        <w:pStyle w:val="Nvel3-R"/>
      </w:pPr>
      <w:r w:rsidRPr="000E5A3A">
        <w:t>Será admitida, para fins de comprovação de quantitativo mínimo, a apresentação e o somatório de diferentes atestados executados de forma concomitante.</w:t>
      </w:r>
    </w:p>
    <w:p w14:paraId="24418DDF" w14:textId="77777777" w:rsidR="00B809FD" w:rsidRPr="000E5A3A" w:rsidRDefault="00B809FD" w:rsidP="00787289">
      <w:pPr>
        <w:pStyle w:val="Nvel3-R"/>
        <w:rPr>
          <w:shd w:val="clear" w:color="auto" w:fill="FFFF00"/>
        </w:rPr>
      </w:pPr>
      <w:r w:rsidRPr="000E5A3A">
        <w:t>Os atestados de capacidade técnica poderão ser apresentados em nome da matriz ou da filial do fornecedor.</w:t>
      </w:r>
    </w:p>
    <w:p w14:paraId="01EC5877" w14:textId="77777777" w:rsidR="00B809FD" w:rsidRPr="000E5A3A" w:rsidRDefault="00B809FD" w:rsidP="00787289">
      <w:pPr>
        <w:pStyle w:val="Nvel3-R"/>
      </w:pPr>
      <w:r w:rsidRPr="000E5A3A">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5D2E79A" w14:textId="77777777" w:rsidR="00B809FD" w:rsidRPr="000E5A3A" w:rsidRDefault="00B809FD" w:rsidP="00B809FD">
      <w:pPr>
        <w:pStyle w:val="Nivel2"/>
        <w:numPr>
          <w:ilvl w:val="1"/>
          <w:numId w:val="3"/>
        </w:numPr>
        <w:ind w:left="993"/>
        <w:rPr>
          <w:rFonts w:ascii="Arial" w:hAnsi="Arial" w:cs="Arial"/>
          <w:color w:val="auto"/>
          <w:sz w:val="20"/>
          <w:szCs w:val="20"/>
        </w:rPr>
      </w:pPr>
      <w:r w:rsidRPr="000E5A3A">
        <w:rPr>
          <w:rFonts w:ascii="Arial" w:hAnsi="Arial" w:cs="Arial"/>
          <w:color w:val="auto"/>
          <w:sz w:val="20"/>
          <w:szCs w:val="20"/>
        </w:rPr>
        <w:t>Caso admitida a participação de cooperativas, será exigida a seguinte documentação complementar:</w:t>
      </w:r>
    </w:p>
    <w:p w14:paraId="270BC2AF" w14:textId="77777777" w:rsidR="00B809FD" w:rsidRPr="000E5A3A" w:rsidRDefault="00B809FD" w:rsidP="009B3BD7">
      <w:pPr>
        <w:pStyle w:val="Nivel3"/>
        <w:numPr>
          <w:ilvl w:val="2"/>
          <w:numId w:val="3"/>
        </w:numPr>
        <w:tabs>
          <w:tab w:val="clear" w:pos="2160"/>
        </w:tabs>
        <w:ind w:left="1985"/>
        <w:rPr>
          <w:rFonts w:ascii="Arial" w:hAnsi="Arial"/>
          <w:color w:val="auto"/>
          <w:sz w:val="20"/>
          <w:szCs w:val="20"/>
        </w:rPr>
      </w:pPr>
      <w:r w:rsidRPr="000E5A3A">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1" w:anchor="art4">
        <w:proofErr w:type="spellStart"/>
        <w:r w:rsidRPr="000E5A3A">
          <w:rPr>
            <w:rStyle w:val="Hyperlink"/>
            <w:rFonts w:ascii="Arial" w:hAnsi="Arial"/>
            <w:color w:val="auto"/>
            <w:sz w:val="20"/>
            <w:szCs w:val="20"/>
          </w:rPr>
          <w:t>arts</w:t>
        </w:r>
        <w:proofErr w:type="spellEnd"/>
        <w:r w:rsidRPr="000E5A3A">
          <w:rPr>
            <w:rStyle w:val="Hyperlink"/>
            <w:rFonts w:ascii="Arial" w:hAnsi="Arial"/>
            <w:color w:val="auto"/>
            <w:sz w:val="20"/>
            <w:szCs w:val="20"/>
          </w:rPr>
          <w:t>. 4º, inciso XI, 21, inciso I</w:t>
        </w:r>
      </w:hyperlink>
      <w:r w:rsidRPr="000E5A3A">
        <w:rPr>
          <w:rFonts w:ascii="Arial" w:hAnsi="Arial"/>
          <w:color w:val="auto"/>
          <w:sz w:val="20"/>
          <w:szCs w:val="20"/>
        </w:rPr>
        <w:t xml:space="preserve"> e </w:t>
      </w:r>
      <w:hyperlink r:id="rId32" w:anchor="art42">
        <w:r w:rsidRPr="000E5A3A">
          <w:rPr>
            <w:rStyle w:val="Hyperlink"/>
            <w:rFonts w:ascii="Arial" w:hAnsi="Arial"/>
            <w:color w:val="auto"/>
            <w:sz w:val="20"/>
            <w:szCs w:val="20"/>
          </w:rPr>
          <w:t>42, §§2º a 6º da Lei n. 5.764, de 1971</w:t>
        </w:r>
      </w:hyperlink>
      <w:r w:rsidRPr="000E5A3A">
        <w:rPr>
          <w:rFonts w:ascii="Arial" w:hAnsi="Arial"/>
          <w:color w:val="auto"/>
          <w:sz w:val="20"/>
          <w:szCs w:val="20"/>
        </w:rPr>
        <w:t>;</w:t>
      </w:r>
    </w:p>
    <w:p w14:paraId="09386ED9" w14:textId="77777777" w:rsidR="00B809FD" w:rsidRPr="000E5A3A" w:rsidRDefault="00B809FD" w:rsidP="009B3BD7">
      <w:pPr>
        <w:pStyle w:val="Nivel3"/>
        <w:numPr>
          <w:ilvl w:val="2"/>
          <w:numId w:val="3"/>
        </w:numPr>
        <w:tabs>
          <w:tab w:val="clear" w:pos="2160"/>
        </w:tabs>
        <w:ind w:left="1985"/>
        <w:rPr>
          <w:rFonts w:ascii="Arial" w:hAnsi="Arial"/>
          <w:color w:val="auto"/>
          <w:sz w:val="20"/>
          <w:szCs w:val="20"/>
        </w:rPr>
      </w:pPr>
      <w:r w:rsidRPr="000E5A3A">
        <w:rPr>
          <w:rFonts w:ascii="Arial" w:hAnsi="Arial"/>
          <w:color w:val="auto"/>
          <w:sz w:val="20"/>
          <w:szCs w:val="20"/>
        </w:rPr>
        <w:t>A declaração de regularidade de situação do contribuinte individual – DRSCI, para cada um dos cooperados indicados;</w:t>
      </w:r>
    </w:p>
    <w:p w14:paraId="550121F2" w14:textId="77777777" w:rsidR="00B809FD" w:rsidRPr="000E5A3A" w:rsidRDefault="00B809FD" w:rsidP="009B3BD7">
      <w:pPr>
        <w:pStyle w:val="Nivel3"/>
        <w:numPr>
          <w:ilvl w:val="2"/>
          <w:numId w:val="3"/>
        </w:numPr>
        <w:tabs>
          <w:tab w:val="clear" w:pos="2160"/>
        </w:tabs>
        <w:ind w:left="1985"/>
        <w:rPr>
          <w:rFonts w:ascii="Arial" w:hAnsi="Arial"/>
          <w:color w:val="auto"/>
          <w:sz w:val="20"/>
          <w:szCs w:val="20"/>
        </w:rPr>
      </w:pPr>
      <w:r w:rsidRPr="000E5A3A">
        <w:rPr>
          <w:rFonts w:ascii="Arial" w:hAnsi="Arial"/>
          <w:color w:val="auto"/>
          <w:sz w:val="20"/>
          <w:szCs w:val="20"/>
        </w:rPr>
        <w:t xml:space="preserve">A comprovação do capital social proporcional ao número de cooperados necessários à execução contratual; </w:t>
      </w:r>
    </w:p>
    <w:p w14:paraId="278013B6" w14:textId="77777777" w:rsidR="00B809FD" w:rsidRPr="000E5A3A" w:rsidRDefault="00B809FD" w:rsidP="009B3BD7">
      <w:pPr>
        <w:pStyle w:val="Nivel3"/>
        <w:numPr>
          <w:ilvl w:val="2"/>
          <w:numId w:val="3"/>
        </w:numPr>
        <w:tabs>
          <w:tab w:val="clear" w:pos="2160"/>
        </w:tabs>
        <w:ind w:left="1985"/>
        <w:rPr>
          <w:rFonts w:ascii="Arial" w:hAnsi="Arial"/>
          <w:color w:val="auto"/>
          <w:sz w:val="20"/>
          <w:szCs w:val="20"/>
        </w:rPr>
      </w:pPr>
      <w:r w:rsidRPr="000E5A3A">
        <w:rPr>
          <w:rFonts w:ascii="Arial" w:hAnsi="Arial"/>
          <w:color w:val="auto"/>
          <w:sz w:val="20"/>
          <w:szCs w:val="20"/>
        </w:rPr>
        <w:t xml:space="preserve">O registro previsto na </w:t>
      </w:r>
      <w:hyperlink r:id="rId33" w:anchor="art107">
        <w:r w:rsidRPr="000E5A3A">
          <w:rPr>
            <w:rStyle w:val="Hyperlink"/>
            <w:rFonts w:ascii="Arial" w:hAnsi="Arial"/>
            <w:color w:val="auto"/>
            <w:sz w:val="20"/>
            <w:szCs w:val="20"/>
          </w:rPr>
          <w:t>Lei n. 5.764, de 1971, art. 107</w:t>
        </w:r>
      </w:hyperlink>
      <w:r w:rsidRPr="000E5A3A">
        <w:rPr>
          <w:rFonts w:ascii="Arial" w:hAnsi="Arial"/>
          <w:color w:val="auto"/>
          <w:sz w:val="20"/>
          <w:szCs w:val="20"/>
        </w:rPr>
        <w:t>;</w:t>
      </w:r>
    </w:p>
    <w:p w14:paraId="7780FBF0" w14:textId="77777777" w:rsidR="00B809FD" w:rsidRPr="000E5A3A" w:rsidRDefault="00B809FD" w:rsidP="009B3BD7">
      <w:pPr>
        <w:pStyle w:val="Nivel3"/>
        <w:numPr>
          <w:ilvl w:val="2"/>
          <w:numId w:val="3"/>
        </w:numPr>
        <w:tabs>
          <w:tab w:val="clear" w:pos="2160"/>
        </w:tabs>
        <w:ind w:left="1985"/>
        <w:rPr>
          <w:rFonts w:ascii="Arial" w:hAnsi="Arial"/>
          <w:color w:val="auto"/>
          <w:sz w:val="20"/>
          <w:szCs w:val="20"/>
        </w:rPr>
      </w:pPr>
      <w:r w:rsidRPr="000E5A3A">
        <w:rPr>
          <w:rFonts w:ascii="Arial" w:hAnsi="Arial"/>
          <w:color w:val="auto"/>
          <w:sz w:val="20"/>
          <w:szCs w:val="20"/>
        </w:rPr>
        <w:t xml:space="preserve"> A comprovação de integração das respectivas quotas-partes por parte dos cooperados que executarão o contrato; e</w:t>
      </w:r>
    </w:p>
    <w:p w14:paraId="2A4E29B0" w14:textId="77777777" w:rsidR="00B809FD" w:rsidRPr="000E5A3A" w:rsidRDefault="00B809FD" w:rsidP="009B3BD7">
      <w:pPr>
        <w:pStyle w:val="Nivel3"/>
        <w:numPr>
          <w:ilvl w:val="2"/>
          <w:numId w:val="3"/>
        </w:numPr>
        <w:tabs>
          <w:tab w:val="clear" w:pos="2160"/>
        </w:tabs>
        <w:ind w:left="1985"/>
        <w:rPr>
          <w:rFonts w:ascii="Arial" w:hAnsi="Arial"/>
          <w:color w:val="auto"/>
          <w:sz w:val="20"/>
          <w:szCs w:val="20"/>
        </w:rPr>
      </w:pPr>
      <w:r w:rsidRPr="000E5A3A">
        <w:rPr>
          <w:rFonts w:ascii="Arial" w:hAnsi="Arial"/>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0506529F" w14:textId="13A21663" w:rsidR="00163369" w:rsidRPr="000E5A3A" w:rsidRDefault="00B809FD" w:rsidP="00787289">
      <w:pPr>
        <w:pStyle w:val="Nvel3-R"/>
        <w:rPr>
          <w:rFonts w:eastAsia="Arial"/>
        </w:rPr>
      </w:pPr>
      <w:r w:rsidRPr="000E5A3A">
        <w:lastRenderedPageBreak/>
        <w:t xml:space="preserve">A última auditoria contábil-financeira da cooperativa, conforme dispõe o </w:t>
      </w:r>
      <w:hyperlink r:id="rId34" w:anchor="art112">
        <w:r w:rsidRPr="000E5A3A">
          <w:rPr>
            <w:rStyle w:val="Hyperlink"/>
            <w:color w:val="auto"/>
          </w:rPr>
          <w:t>art. 112 da Lei n. 5.764, de 1971</w:t>
        </w:r>
      </w:hyperlink>
      <w:r w:rsidRPr="000E5A3A">
        <w:t>, ou uma declaração, sob as penas da lei, de que tal auditoria não foi exigida pelo órgão fiscalizador</w:t>
      </w:r>
      <w:r w:rsidR="00163369" w:rsidRPr="000E5A3A">
        <w:rPr>
          <w:rFonts w:eastAsia="Arial"/>
        </w:rPr>
        <w:t>.</w:t>
      </w:r>
    </w:p>
    <w:p w14:paraId="5BAB48AB" w14:textId="1DF18E6B" w:rsidR="00DF2CD2" w:rsidRPr="000E5A3A"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0E5A3A">
        <w:rPr>
          <w:rFonts w:ascii="Arial" w:eastAsia="Arial" w:hAnsi="Arial" w:cs="Arial"/>
          <w:b/>
          <w:color w:val="auto"/>
          <w:sz w:val="20"/>
          <w:szCs w:val="20"/>
        </w:rPr>
        <w:t>ESTIMATIVAS DO VALOR DA CONTRATAÇÃO</w:t>
      </w:r>
      <w:r w:rsidR="00521B0F" w:rsidRPr="000E5A3A">
        <w:rPr>
          <w:rFonts w:ascii="Arial" w:eastAsia="Arial" w:hAnsi="Arial" w:cs="Arial"/>
          <w:b/>
          <w:color w:val="auto"/>
          <w:sz w:val="20"/>
          <w:szCs w:val="20"/>
        </w:rPr>
        <w:t xml:space="preserve"> </w:t>
      </w:r>
    </w:p>
    <w:p w14:paraId="6FE1F17A" w14:textId="76BF52A2" w:rsidR="00E05533" w:rsidRPr="000E5A3A" w:rsidRDefault="00E05533" w:rsidP="00E05533">
      <w:pPr>
        <w:pStyle w:val="Nvel2-Red"/>
        <w:numPr>
          <w:ilvl w:val="1"/>
          <w:numId w:val="3"/>
        </w:numPr>
        <w:ind w:left="993"/>
        <w:rPr>
          <w:b/>
          <w:bCs/>
          <w:color w:val="auto"/>
        </w:rPr>
      </w:pPr>
      <w:r w:rsidRPr="000E5A3A">
        <w:rPr>
          <w:color w:val="auto"/>
        </w:rPr>
        <w:t>O custo estimado total da contratação é o estabelecido no item 1, conforme custos unitários apostos na tabela.</w:t>
      </w:r>
    </w:p>
    <w:p w14:paraId="4810EA9D" w14:textId="24D21028" w:rsidR="00E05533" w:rsidRPr="000E5A3A" w:rsidRDefault="00E05533" w:rsidP="00E05533">
      <w:pPr>
        <w:pStyle w:val="Nvel2-Red"/>
        <w:numPr>
          <w:ilvl w:val="1"/>
          <w:numId w:val="3"/>
        </w:numPr>
        <w:ind w:left="993"/>
        <w:rPr>
          <w:color w:val="auto"/>
        </w:rPr>
      </w:pPr>
      <w:r w:rsidRPr="000E5A3A">
        <w:rPr>
          <w:rFonts w:eastAsia="MS Mincho"/>
          <w:color w:val="auto"/>
        </w:rPr>
        <w:t xml:space="preserve">Em caso de licitação para Registro de Preços, os preços </w:t>
      </w:r>
      <w:r w:rsidRPr="000E5A3A">
        <w:rPr>
          <w:color w:val="auto"/>
        </w:rPr>
        <w:t>registrados poderão ser alterados ou atualizados em decorrência de eventual redução dos preços praticados no mercado ou de fato que eleve o custo dos bens, das obras ou dos serviços registrados, nas seguintes situações:</w:t>
      </w:r>
    </w:p>
    <w:p w14:paraId="4C0572FC" w14:textId="77777777" w:rsidR="00E05533" w:rsidRPr="000E5A3A" w:rsidRDefault="00E05533" w:rsidP="00787289">
      <w:pPr>
        <w:pStyle w:val="Nvel3-R"/>
        <w:rPr>
          <w:rStyle w:val="Hyperlink"/>
          <w:rFonts w:eastAsia="MS Mincho"/>
          <w:i w:val="0"/>
          <w:iCs w:val="0"/>
          <w:color w:val="auto"/>
        </w:rPr>
      </w:pPr>
      <w:r w:rsidRPr="000E5A3A">
        <w:t>em caso de força maior, caso fortuito ou fato do príncipe ou em decorrência de fatos imprevisíveis ou previsíveis de consequências incalculáveis, que inviabilizem a execução da ata tal como pactuada, nos termos do disposto na a</w:t>
      </w:r>
      <w:hyperlink r:id="rId35" w:anchor="art124iid">
        <w:r w:rsidRPr="000E5A3A">
          <w:rPr>
            <w:rStyle w:val="Hyperlink"/>
            <w:rFonts w:eastAsia="Arial"/>
            <w:color w:val="auto"/>
          </w:rPr>
          <w:t>línea “d” do inciso II do capu</w:t>
        </w:r>
        <w:r w:rsidRPr="000E5A3A">
          <w:rPr>
            <w:rStyle w:val="Hyperlink"/>
            <w:rFonts w:eastAsia="Arial"/>
            <w:b/>
            <w:bCs/>
            <w:color w:val="auto"/>
          </w:rPr>
          <w:t>t</w:t>
        </w:r>
        <w:r w:rsidRPr="000E5A3A">
          <w:rPr>
            <w:rStyle w:val="Hyperlink"/>
            <w:rFonts w:eastAsia="Arial"/>
            <w:color w:val="auto"/>
          </w:rPr>
          <w:t xml:space="preserve"> do art. 124 da Lei nº 14.133, de 2021;</w:t>
        </w:r>
      </w:hyperlink>
    </w:p>
    <w:p w14:paraId="0819013F" w14:textId="77777777" w:rsidR="00E05533" w:rsidRPr="000E5A3A" w:rsidRDefault="00E05533" w:rsidP="00787289">
      <w:pPr>
        <w:pStyle w:val="Nvel3-R"/>
        <w:rPr>
          <w:rFonts w:eastAsia="MS Mincho"/>
        </w:rPr>
      </w:pPr>
      <w:r w:rsidRPr="000E5A3A">
        <w:t>em caso de criação, alteração ou extinção de quaisquer tributos ou encargos legais ou superveniência de disposições legais, com comprovada repercussão sobre os preços registrados;</w:t>
      </w:r>
    </w:p>
    <w:p w14:paraId="42517D3E" w14:textId="77777777" w:rsidR="00E05533" w:rsidRPr="000E5A3A" w:rsidRDefault="00E05533" w:rsidP="00787289">
      <w:pPr>
        <w:pStyle w:val="Nvel3-R"/>
        <w:rPr>
          <w:rFonts w:eastAsia="MS Mincho"/>
        </w:rPr>
      </w:pPr>
      <w:r w:rsidRPr="000E5A3A">
        <w:t>serão reajustados os preços registrados, respeitada a contagem da anualidade e o índice previsto para a contratação; ou</w:t>
      </w:r>
    </w:p>
    <w:p w14:paraId="550F9FDC" w14:textId="4B3E8592" w:rsidR="00DF2CD2" w:rsidRPr="000E5A3A" w:rsidRDefault="00E05533" w:rsidP="00787289">
      <w:pPr>
        <w:pStyle w:val="Nvel3-R"/>
        <w:rPr>
          <w:rFonts w:eastAsia="Arial"/>
        </w:rPr>
      </w:pPr>
      <w:r w:rsidRPr="000E5A3A">
        <w:t>poderão ser repactuados, a pedido do interessado, conforme critérios definidos para a contratação</w:t>
      </w:r>
      <w:r w:rsidR="00521B0F" w:rsidRPr="000E5A3A">
        <w:rPr>
          <w:rFonts w:eastAsia="Arial"/>
        </w:rPr>
        <w:t>.</w:t>
      </w:r>
    </w:p>
    <w:p w14:paraId="5374AFA9" w14:textId="363FDE3D" w:rsidR="00DF2CD2" w:rsidRPr="000E5A3A"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r w:rsidRPr="000E5A3A">
        <w:rPr>
          <w:rFonts w:ascii="Arial" w:eastAsia="Arial" w:hAnsi="Arial" w:cs="Arial"/>
          <w:b/>
          <w:color w:val="auto"/>
          <w:sz w:val="20"/>
          <w:szCs w:val="20"/>
        </w:rPr>
        <w:t>ADEQUAÇÃO ORÇAMENTÁRIA</w:t>
      </w:r>
    </w:p>
    <w:p w14:paraId="29DE4F0C" w14:textId="779FA06C" w:rsidR="00CD0F96" w:rsidRPr="000E5A3A" w:rsidRDefault="00CD0F96"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0E5A3A">
        <w:rPr>
          <w:rFonts w:ascii="Arial" w:eastAsia="Arial" w:hAnsi="Arial" w:cs="Arial"/>
          <w:color w:val="auto"/>
          <w:sz w:val="20"/>
          <w:szCs w:val="20"/>
        </w:rPr>
        <w:t>As despesas decorrente</w:t>
      </w:r>
      <w:r w:rsidR="00345C6E" w:rsidRPr="000E5A3A">
        <w:rPr>
          <w:rFonts w:ascii="Arial" w:eastAsia="Arial" w:hAnsi="Arial" w:cs="Arial"/>
          <w:color w:val="auto"/>
          <w:sz w:val="20"/>
          <w:szCs w:val="20"/>
        </w:rPr>
        <w:t>s</w:t>
      </w:r>
      <w:r w:rsidRPr="000E5A3A">
        <w:rPr>
          <w:rFonts w:ascii="Arial" w:eastAsia="Arial" w:hAnsi="Arial" w:cs="Arial"/>
          <w:color w:val="auto"/>
          <w:sz w:val="20"/>
          <w:szCs w:val="20"/>
        </w:rPr>
        <w:t xml:space="preserve"> da presente contratação correrão </w:t>
      </w:r>
      <w:r w:rsidR="00345C6E" w:rsidRPr="000E5A3A">
        <w:rPr>
          <w:rFonts w:ascii="Arial" w:eastAsia="Arial" w:hAnsi="Arial" w:cs="Arial"/>
          <w:color w:val="auto"/>
          <w:sz w:val="20"/>
          <w:szCs w:val="20"/>
        </w:rPr>
        <w:t>a</w:t>
      </w:r>
      <w:r w:rsidRPr="000E5A3A">
        <w:rPr>
          <w:rFonts w:ascii="Arial" w:eastAsia="Arial" w:hAnsi="Arial" w:cs="Arial"/>
          <w:color w:val="auto"/>
          <w:sz w:val="20"/>
          <w:szCs w:val="20"/>
        </w:rPr>
        <w:t xml:space="preserve"> conta de recursos específicos consignados no Orçamento Geral. </w:t>
      </w:r>
    </w:p>
    <w:p w14:paraId="28F47B94" w14:textId="77777777" w:rsidR="00DF2F64" w:rsidRPr="000E5A3A" w:rsidRDefault="00DF2F64" w:rsidP="000E5A3A">
      <w:pPr>
        <w:rPr>
          <w:rFonts w:ascii="Arial" w:eastAsia="Arial" w:hAnsi="Arial" w:cs="Arial"/>
          <w:color w:val="auto"/>
          <w:sz w:val="20"/>
          <w:szCs w:val="20"/>
        </w:rPr>
      </w:pPr>
    </w:p>
    <w:p w14:paraId="46359928" w14:textId="31011BAB" w:rsidR="00DF2F64" w:rsidRPr="000E5A3A" w:rsidRDefault="00DF2F64" w:rsidP="00793F58">
      <w:pPr>
        <w:spacing w:after="0" w:line="240" w:lineRule="auto"/>
        <w:ind w:left="4320"/>
        <w:jc w:val="right"/>
        <w:rPr>
          <w:rFonts w:ascii="Arial" w:eastAsia="Arial" w:hAnsi="Arial" w:cs="Arial"/>
          <w:color w:val="auto"/>
          <w:sz w:val="20"/>
          <w:szCs w:val="20"/>
        </w:rPr>
      </w:pPr>
      <w:r w:rsidRPr="000E5A3A">
        <w:rPr>
          <w:rFonts w:ascii="Arial" w:eastAsia="Arial" w:hAnsi="Arial" w:cs="Arial"/>
          <w:color w:val="auto"/>
          <w:sz w:val="20"/>
          <w:szCs w:val="20"/>
        </w:rPr>
        <w:t>Belo Jardim</w:t>
      </w:r>
      <w:r w:rsidR="00793F58" w:rsidRPr="000E5A3A">
        <w:rPr>
          <w:rFonts w:ascii="Arial" w:eastAsia="Arial" w:hAnsi="Arial" w:cs="Arial"/>
          <w:color w:val="auto"/>
          <w:sz w:val="20"/>
          <w:szCs w:val="20"/>
        </w:rPr>
        <w:t>-</w:t>
      </w:r>
      <w:r w:rsidRPr="000E5A3A">
        <w:rPr>
          <w:rFonts w:ascii="Arial" w:eastAsia="Arial" w:hAnsi="Arial" w:cs="Arial"/>
          <w:color w:val="auto"/>
          <w:sz w:val="20"/>
          <w:szCs w:val="20"/>
        </w:rPr>
        <w:t>PE,</w:t>
      </w:r>
      <w:r w:rsidR="00480A9F" w:rsidRPr="000E5A3A">
        <w:rPr>
          <w:rFonts w:ascii="Arial" w:eastAsia="Arial" w:hAnsi="Arial" w:cs="Arial"/>
          <w:color w:val="auto"/>
          <w:sz w:val="20"/>
          <w:szCs w:val="20"/>
        </w:rPr>
        <w:t xml:space="preserve"> </w:t>
      </w:r>
      <w:r w:rsidR="00F718FF" w:rsidRPr="000E5A3A">
        <w:rPr>
          <w:rFonts w:ascii="Arial" w:eastAsia="Arial" w:hAnsi="Arial" w:cs="Arial"/>
          <w:color w:val="auto"/>
          <w:sz w:val="20"/>
          <w:szCs w:val="20"/>
        </w:rPr>
        <w:t xml:space="preserve">01 </w:t>
      </w:r>
      <w:r w:rsidR="00C508BA" w:rsidRPr="000E5A3A">
        <w:rPr>
          <w:rFonts w:ascii="Arial" w:eastAsia="Arial" w:hAnsi="Arial" w:cs="Arial"/>
          <w:color w:val="auto"/>
          <w:sz w:val="20"/>
          <w:szCs w:val="20"/>
        </w:rPr>
        <w:t>de</w:t>
      </w:r>
      <w:r w:rsidR="00F718FF" w:rsidRPr="000E5A3A">
        <w:rPr>
          <w:rFonts w:ascii="Arial" w:eastAsia="Arial" w:hAnsi="Arial" w:cs="Arial"/>
          <w:color w:val="auto"/>
          <w:sz w:val="20"/>
          <w:szCs w:val="20"/>
        </w:rPr>
        <w:t xml:space="preserve"> </w:t>
      </w:r>
      <w:proofErr w:type="gramStart"/>
      <w:r w:rsidR="00F718FF" w:rsidRPr="000E5A3A">
        <w:rPr>
          <w:rFonts w:ascii="Arial" w:eastAsia="Arial" w:hAnsi="Arial" w:cs="Arial"/>
          <w:color w:val="auto"/>
          <w:sz w:val="20"/>
          <w:szCs w:val="20"/>
        </w:rPr>
        <w:t>Abril</w:t>
      </w:r>
      <w:proofErr w:type="gramEnd"/>
      <w:r w:rsidR="00417CF5" w:rsidRPr="000E5A3A">
        <w:rPr>
          <w:rFonts w:ascii="Arial" w:eastAsia="Arial" w:hAnsi="Arial" w:cs="Arial"/>
          <w:color w:val="auto"/>
          <w:sz w:val="20"/>
          <w:szCs w:val="20"/>
        </w:rPr>
        <w:t xml:space="preserve"> de 202</w:t>
      </w:r>
      <w:r w:rsidR="00793F58" w:rsidRPr="000E5A3A">
        <w:rPr>
          <w:rFonts w:ascii="Arial" w:eastAsia="Arial" w:hAnsi="Arial" w:cs="Arial"/>
          <w:color w:val="auto"/>
          <w:sz w:val="20"/>
          <w:szCs w:val="20"/>
        </w:rPr>
        <w:t>4</w:t>
      </w:r>
      <w:r w:rsidRPr="000E5A3A">
        <w:rPr>
          <w:rFonts w:ascii="Arial" w:eastAsia="Arial" w:hAnsi="Arial" w:cs="Arial"/>
          <w:color w:val="auto"/>
          <w:sz w:val="20"/>
          <w:szCs w:val="20"/>
        </w:rPr>
        <w:t>.</w:t>
      </w:r>
    </w:p>
    <w:p w14:paraId="11417CCF" w14:textId="016F4B18" w:rsidR="00DF2F64" w:rsidRPr="000E5A3A" w:rsidRDefault="00DF2F64" w:rsidP="00DF2F64">
      <w:pPr>
        <w:spacing w:after="0" w:line="240" w:lineRule="auto"/>
        <w:jc w:val="center"/>
        <w:rPr>
          <w:rFonts w:ascii="Arial" w:eastAsia="Arial" w:hAnsi="Arial" w:cs="Arial"/>
          <w:color w:val="auto"/>
          <w:sz w:val="20"/>
          <w:szCs w:val="20"/>
        </w:rPr>
      </w:pPr>
    </w:p>
    <w:p w14:paraId="25A081E8" w14:textId="19A45EE0" w:rsidR="002231C5" w:rsidRPr="000E5A3A" w:rsidRDefault="002231C5" w:rsidP="00DF2F64">
      <w:pPr>
        <w:spacing w:after="0" w:line="240" w:lineRule="auto"/>
        <w:jc w:val="center"/>
        <w:rPr>
          <w:rFonts w:ascii="Arial" w:eastAsia="Arial" w:hAnsi="Arial" w:cs="Arial"/>
          <w:color w:val="auto"/>
          <w:sz w:val="20"/>
          <w:szCs w:val="20"/>
        </w:rPr>
      </w:pPr>
    </w:p>
    <w:p w14:paraId="51D88231" w14:textId="77777777" w:rsidR="002231C5" w:rsidRPr="000E5A3A" w:rsidRDefault="002231C5" w:rsidP="00DF2F64">
      <w:pPr>
        <w:spacing w:after="0" w:line="240" w:lineRule="auto"/>
        <w:jc w:val="center"/>
        <w:rPr>
          <w:rFonts w:ascii="Arial" w:eastAsia="Arial" w:hAnsi="Arial" w:cs="Arial"/>
          <w:color w:val="auto"/>
          <w:sz w:val="20"/>
          <w:szCs w:val="20"/>
        </w:rPr>
      </w:pPr>
    </w:p>
    <w:p w14:paraId="3C4DB524" w14:textId="2F4F6D9B" w:rsidR="00E45965" w:rsidRPr="000E5A3A" w:rsidRDefault="00A23D33" w:rsidP="00A23D33">
      <w:pPr>
        <w:spacing w:after="0" w:line="240" w:lineRule="auto"/>
        <w:jc w:val="center"/>
        <w:rPr>
          <w:rFonts w:ascii="Arial" w:eastAsia="Arial" w:hAnsi="Arial" w:cs="Arial"/>
          <w:b/>
          <w:bCs/>
          <w:color w:val="auto"/>
          <w:sz w:val="20"/>
          <w:szCs w:val="20"/>
        </w:rPr>
      </w:pPr>
      <w:r w:rsidRPr="000E5A3A">
        <w:rPr>
          <w:rFonts w:ascii="Arial" w:eastAsia="Arial" w:hAnsi="Arial" w:cs="Arial"/>
          <w:b/>
          <w:bCs/>
          <w:color w:val="auto"/>
          <w:sz w:val="20"/>
          <w:szCs w:val="20"/>
        </w:rPr>
        <w:t>______________________________________________________</w:t>
      </w:r>
    </w:p>
    <w:p w14:paraId="50FA5A84" w14:textId="7801C1DF" w:rsidR="00793F58" w:rsidRPr="000E5A3A" w:rsidRDefault="00980110" w:rsidP="00A23D33">
      <w:pPr>
        <w:spacing w:before="120" w:afterLines="120" w:after="288" w:line="312" w:lineRule="auto"/>
        <w:jc w:val="center"/>
        <w:rPr>
          <w:rFonts w:ascii="Arial" w:eastAsia="Arial" w:hAnsi="Arial" w:cs="Arial"/>
          <w:color w:val="auto"/>
          <w:sz w:val="20"/>
          <w:szCs w:val="20"/>
        </w:rPr>
      </w:pPr>
      <w:r w:rsidRPr="000E5A3A">
        <w:rPr>
          <w:rFonts w:ascii="Arial" w:eastAsia="Arial" w:hAnsi="Arial" w:cs="Arial"/>
          <w:color w:val="auto"/>
          <w:sz w:val="20"/>
          <w:szCs w:val="20"/>
        </w:rPr>
        <w:t>CARMEN APARECIDA GUIMARÃES PEIXOTO CAVALCANTI</w:t>
      </w:r>
    </w:p>
    <w:p w14:paraId="5FB1FA2E" w14:textId="2A5490F4" w:rsidR="00980110" w:rsidRPr="000E5A3A" w:rsidRDefault="00980110" w:rsidP="00A23D33">
      <w:pPr>
        <w:spacing w:before="120" w:afterLines="120" w:after="288" w:line="312" w:lineRule="auto"/>
        <w:jc w:val="center"/>
        <w:rPr>
          <w:rFonts w:ascii="Arial" w:hAnsi="Arial" w:cs="Arial"/>
          <w:color w:val="auto"/>
          <w:sz w:val="20"/>
          <w:szCs w:val="20"/>
        </w:rPr>
      </w:pPr>
      <w:r w:rsidRPr="000E5A3A">
        <w:rPr>
          <w:rFonts w:ascii="Arial" w:eastAsia="Arial" w:hAnsi="Arial" w:cs="Arial"/>
          <w:color w:val="auto"/>
          <w:sz w:val="20"/>
          <w:szCs w:val="20"/>
        </w:rPr>
        <w:t xml:space="preserve">Secretária de Educação, Esportes e Tecnologia </w:t>
      </w:r>
    </w:p>
    <w:p w14:paraId="588C2D91" w14:textId="794E6EB7" w:rsidR="008F31D5" w:rsidRPr="000E5A3A" w:rsidRDefault="008F31D5" w:rsidP="00793F58">
      <w:pPr>
        <w:spacing w:after="0" w:line="240" w:lineRule="auto"/>
        <w:jc w:val="center"/>
        <w:rPr>
          <w:rFonts w:ascii="Arial" w:eastAsia="Arial" w:hAnsi="Arial" w:cs="Arial"/>
          <w:color w:val="auto"/>
          <w:sz w:val="20"/>
          <w:szCs w:val="20"/>
        </w:rPr>
      </w:pPr>
    </w:p>
    <w:sectPr w:rsidR="008F31D5" w:rsidRPr="000E5A3A" w:rsidSect="001B563E">
      <w:headerReference w:type="even" r:id="rId36"/>
      <w:headerReference w:type="default" r:id="rId37"/>
      <w:footerReference w:type="even" r:id="rId38"/>
      <w:footerReference w:type="default" r:id="rId39"/>
      <w:headerReference w:type="first" r:id="rId40"/>
      <w:footerReference w:type="first" r:id="rId41"/>
      <w:pgSz w:w="11906" w:h="16838"/>
      <w:pgMar w:top="567" w:right="1145" w:bottom="1135" w:left="851"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57BE1" w14:textId="77777777" w:rsidR="001B563E" w:rsidRDefault="001B563E">
      <w:pPr>
        <w:spacing w:after="0" w:line="240" w:lineRule="auto"/>
      </w:pPr>
      <w:r>
        <w:separator/>
      </w:r>
    </w:p>
  </w:endnote>
  <w:endnote w:type="continuationSeparator" w:id="0">
    <w:p w14:paraId="683BDBC6" w14:textId="77777777" w:rsidR="001B563E" w:rsidRDefault="001B56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Segoe Print"/>
    <w:charset w:val="01"/>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1"/>
    <w:family w:val="roman"/>
    <w:pitch w:val="default"/>
    <w:sig w:usb0="00000000" w:usb1="00000000"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default"/>
    <w:sig w:usb0="00000000"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1D9BE" w14:textId="77777777" w:rsidR="009F68B3" w:rsidRDefault="009F68B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9EC98" w14:textId="1B2CB4CE" w:rsidR="00097D6D" w:rsidRDefault="00097D6D" w:rsidP="00E05533">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9386" w14:textId="77777777" w:rsidR="009F68B3" w:rsidRDefault="009F68B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3466A" w14:textId="77777777" w:rsidR="001B563E" w:rsidRDefault="001B563E">
      <w:pPr>
        <w:spacing w:after="0" w:line="240" w:lineRule="auto"/>
      </w:pPr>
      <w:r>
        <w:separator/>
      </w:r>
    </w:p>
  </w:footnote>
  <w:footnote w:type="continuationSeparator" w:id="0">
    <w:p w14:paraId="5ABDFE4A" w14:textId="77777777" w:rsidR="001B563E" w:rsidRDefault="001B56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91E5A" w14:textId="77777777" w:rsidR="009F68B3" w:rsidRDefault="009F68B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02153" w14:textId="0E4FA8D4" w:rsidR="0066589C" w:rsidRDefault="0066589C" w:rsidP="0066589C">
    <w:pPr>
      <w:pStyle w:val="Cabealho"/>
      <w:tabs>
        <w:tab w:val="clear" w:pos="4252"/>
        <w:tab w:val="clear" w:pos="8504"/>
        <w:tab w:val="left" w:pos="5925"/>
      </w:tabs>
    </w:pPr>
    <w:r>
      <w:tab/>
    </w:r>
  </w:p>
  <w:p w14:paraId="5898D4E1" w14:textId="55FD5E63" w:rsidR="0066589C" w:rsidRDefault="0066589C" w:rsidP="0066589C">
    <w:pPr>
      <w:pStyle w:val="Cabealho"/>
      <w:tabs>
        <w:tab w:val="clear" w:pos="4252"/>
        <w:tab w:val="clear" w:pos="8504"/>
        <w:tab w:val="left" w:pos="5925"/>
      </w:tabs>
    </w:pPr>
    <w:r w:rsidRPr="004977E6">
      <w:rPr>
        <w:rFonts w:ascii="Times New Roman" w:hAnsi="Times New Roman" w:cs="Times New Roman"/>
        <w:noProof/>
        <w:sz w:val="24"/>
        <w:szCs w:val="24"/>
      </w:rPr>
      <w:drawing>
        <wp:anchor distT="0" distB="0" distL="114300" distR="114300" simplePos="0" relativeHeight="251659264" behindDoc="0" locked="0" layoutInCell="1" allowOverlap="1" wp14:anchorId="0B044EF2" wp14:editId="3024645A">
          <wp:simplePos x="0" y="0"/>
          <wp:positionH relativeFrom="column">
            <wp:posOffset>2409825</wp:posOffset>
          </wp:positionH>
          <wp:positionV relativeFrom="paragraph">
            <wp:posOffset>13970</wp:posOffset>
          </wp:positionV>
          <wp:extent cx="1786890" cy="419100"/>
          <wp:effectExtent l="0" t="0" r="3810" b="0"/>
          <wp:wrapSquare wrapText="bothSides"/>
          <wp:docPr id="1671532252" name="Imagem 6" descr="Uma imagem contendo Texto&#10;&#10;Descrição gerada automa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786890" cy="4191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44A099E" w14:textId="400D7B95" w:rsidR="0066589C" w:rsidRDefault="0066589C" w:rsidP="0066589C">
    <w:pPr>
      <w:pStyle w:val="Cabealho"/>
      <w:tabs>
        <w:tab w:val="clear" w:pos="4252"/>
        <w:tab w:val="clear" w:pos="8504"/>
        <w:tab w:val="left" w:pos="5925"/>
      </w:tabs>
    </w:pPr>
  </w:p>
  <w:p w14:paraId="7680BEF0" w14:textId="366B85EB" w:rsidR="00D235DB" w:rsidRDefault="00D235DB">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4271" w14:textId="77777777" w:rsidR="009F68B3" w:rsidRDefault="009F68B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266"/>
    <w:multiLevelType w:val="hybridMultilevel"/>
    <w:tmpl w:val="50285F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5" w15:restartNumberingAfterBreak="0">
    <w:nsid w:val="18023E77"/>
    <w:multiLevelType w:val="hybridMultilevel"/>
    <w:tmpl w:val="A2A4D484"/>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8"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37090625"/>
    <w:multiLevelType w:val="multilevel"/>
    <w:tmpl w:val="4970A6D0"/>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1639"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3C1883"/>
    <w:multiLevelType w:val="multilevel"/>
    <w:tmpl w:val="3F7259BA"/>
    <w:lvl w:ilvl="0">
      <w:start w:val="1"/>
      <w:numFmt w:val="decimal"/>
      <w:lvlText w:val="%1"/>
      <w:lvlJc w:val="left"/>
      <w:pPr>
        <w:ind w:left="360" w:hanging="360"/>
      </w:pPr>
      <w:rPr>
        <w:rFonts w:eastAsia="Arial Narrow" w:hint="default"/>
      </w:rPr>
    </w:lvl>
    <w:lvl w:ilvl="1">
      <w:start w:val="1"/>
      <w:numFmt w:val="decimal"/>
      <w:lvlText w:val="%1.%2"/>
      <w:lvlJc w:val="left"/>
      <w:pPr>
        <w:ind w:left="360" w:hanging="360"/>
      </w:pPr>
      <w:rPr>
        <w:rFonts w:eastAsia="Arial Narrow" w:hint="default"/>
      </w:rPr>
    </w:lvl>
    <w:lvl w:ilvl="2">
      <w:start w:val="1"/>
      <w:numFmt w:val="decimal"/>
      <w:lvlText w:val="%1.%2.%3"/>
      <w:lvlJc w:val="left"/>
      <w:pPr>
        <w:ind w:left="720" w:hanging="720"/>
      </w:pPr>
      <w:rPr>
        <w:rFonts w:eastAsia="Arial Narrow" w:hint="default"/>
      </w:rPr>
    </w:lvl>
    <w:lvl w:ilvl="3">
      <w:start w:val="1"/>
      <w:numFmt w:val="decimal"/>
      <w:lvlText w:val="%1.%2.%3.%4"/>
      <w:lvlJc w:val="left"/>
      <w:pPr>
        <w:ind w:left="720" w:hanging="720"/>
      </w:pPr>
      <w:rPr>
        <w:rFonts w:eastAsia="Arial Narrow" w:hint="default"/>
      </w:rPr>
    </w:lvl>
    <w:lvl w:ilvl="4">
      <w:start w:val="1"/>
      <w:numFmt w:val="decimal"/>
      <w:lvlText w:val="%1.%2.%3.%4.%5"/>
      <w:lvlJc w:val="left"/>
      <w:pPr>
        <w:ind w:left="1080" w:hanging="1080"/>
      </w:pPr>
      <w:rPr>
        <w:rFonts w:eastAsia="Arial Narrow" w:hint="default"/>
      </w:rPr>
    </w:lvl>
    <w:lvl w:ilvl="5">
      <w:start w:val="1"/>
      <w:numFmt w:val="decimal"/>
      <w:lvlText w:val="%1.%2.%3.%4.%5.%6"/>
      <w:lvlJc w:val="left"/>
      <w:pPr>
        <w:ind w:left="1080" w:hanging="1080"/>
      </w:pPr>
      <w:rPr>
        <w:rFonts w:eastAsia="Arial Narrow" w:hint="default"/>
      </w:rPr>
    </w:lvl>
    <w:lvl w:ilvl="6">
      <w:start w:val="1"/>
      <w:numFmt w:val="decimal"/>
      <w:lvlText w:val="%1.%2.%3.%4.%5.%6.%7"/>
      <w:lvlJc w:val="left"/>
      <w:pPr>
        <w:ind w:left="1440" w:hanging="1440"/>
      </w:pPr>
      <w:rPr>
        <w:rFonts w:eastAsia="Arial Narrow" w:hint="default"/>
      </w:rPr>
    </w:lvl>
    <w:lvl w:ilvl="7">
      <w:start w:val="1"/>
      <w:numFmt w:val="decimal"/>
      <w:lvlText w:val="%1.%2.%3.%4.%5.%6.%7.%8"/>
      <w:lvlJc w:val="left"/>
      <w:pPr>
        <w:ind w:left="1440" w:hanging="1440"/>
      </w:pPr>
      <w:rPr>
        <w:rFonts w:eastAsia="Arial Narrow" w:hint="default"/>
      </w:rPr>
    </w:lvl>
    <w:lvl w:ilvl="8">
      <w:start w:val="1"/>
      <w:numFmt w:val="decimal"/>
      <w:lvlText w:val="%1.%2.%3.%4.%5.%6.%7.%8.%9"/>
      <w:lvlJc w:val="left"/>
      <w:pPr>
        <w:ind w:left="1800" w:hanging="1800"/>
      </w:pPr>
      <w:rPr>
        <w:rFonts w:eastAsia="Arial Narrow" w:hint="default"/>
      </w:rPr>
    </w:lvl>
  </w:abstractNum>
  <w:abstractNum w:abstractNumId="12"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3" w15:restartNumberingAfterBreak="0">
    <w:nsid w:val="52932A27"/>
    <w:multiLevelType w:val="hybridMultilevel"/>
    <w:tmpl w:val="BA5CD24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7"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9"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35112385">
    <w:abstractNumId w:val="18"/>
  </w:num>
  <w:num w:numId="2" w16cid:durableId="768935648">
    <w:abstractNumId w:val="16"/>
  </w:num>
  <w:num w:numId="3" w16cid:durableId="1450198792">
    <w:abstractNumId w:val="9"/>
  </w:num>
  <w:num w:numId="4" w16cid:durableId="807942982">
    <w:abstractNumId w:val="2"/>
  </w:num>
  <w:num w:numId="5" w16cid:durableId="409045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544661">
    <w:abstractNumId w:val="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9968289">
    <w:abstractNumId w:val="17"/>
  </w:num>
  <w:num w:numId="8" w16cid:durableId="1989673011">
    <w:abstractNumId w:val="1"/>
  </w:num>
  <w:num w:numId="9" w16cid:durableId="1314261337">
    <w:abstractNumId w:val="15"/>
  </w:num>
  <w:num w:numId="10" w16cid:durableId="958603821">
    <w:abstractNumId w:val="8"/>
  </w:num>
  <w:num w:numId="11" w16cid:durableId="166945942">
    <w:abstractNumId w:val="14"/>
  </w:num>
  <w:num w:numId="12" w16cid:durableId="672994143">
    <w:abstractNumId w:val="9"/>
  </w:num>
  <w:num w:numId="13" w16cid:durableId="471561583">
    <w:abstractNumId w:val="4"/>
  </w:num>
  <w:num w:numId="14" w16cid:durableId="1223296428">
    <w:abstractNumId w:val="7"/>
  </w:num>
  <w:num w:numId="15" w16cid:durableId="779688331">
    <w:abstractNumId w:val="20"/>
  </w:num>
  <w:num w:numId="16" w16cid:durableId="1344628657">
    <w:abstractNumId w:val="10"/>
  </w:num>
  <w:num w:numId="17" w16cid:durableId="1506557459">
    <w:abstractNumId w:val="3"/>
  </w:num>
  <w:num w:numId="18" w16cid:durableId="489754333">
    <w:abstractNumId w:val="12"/>
  </w:num>
  <w:num w:numId="19" w16cid:durableId="912277175">
    <w:abstractNumId w:val="19"/>
  </w:num>
  <w:num w:numId="20" w16cid:durableId="1373768168">
    <w:abstractNumId w:val="6"/>
  </w:num>
  <w:num w:numId="21" w16cid:durableId="626543462">
    <w:abstractNumId w:val="13"/>
  </w:num>
  <w:num w:numId="22" w16cid:durableId="762460677">
    <w:abstractNumId w:val="5"/>
  </w:num>
  <w:num w:numId="23" w16cid:durableId="1875668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86101584">
    <w:abstractNumId w:val="11"/>
  </w:num>
  <w:num w:numId="25" w16cid:durableId="1642033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44B"/>
    <w:rsid w:val="00000BC0"/>
    <w:rsid w:val="00005851"/>
    <w:rsid w:val="000071FD"/>
    <w:rsid w:val="00011341"/>
    <w:rsid w:val="00015072"/>
    <w:rsid w:val="00020F9D"/>
    <w:rsid w:val="00021CF3"/>
    <w:rsid w:val="0003486C"/>
    <w:rsid w:val="0003563F"/>
    <w:rsid w:val="00035F54"/>
    <w:rsid w:val="00040FF3"/>
    <w:rsid w:val="000417C5"/>
    <w:rsid w:val="00041B04"/>
    <w:rsid w:val="0004262A"/>
    <w:rsid w:val="000437BD"/>
    <w:rsid w:val="000461CB"/>
    <w:rsid w:val="00055F70"/>
    <w:rsid w:val="00056857"/>
    <w:rsid w:val="00060AB4"/>
    <w:rsid w:val="0006257C"/>
    <w:rsid w:val="00063639"/>
    <w:rsid w:val="0006484A"/>
    <w:rsid w:val="00066338"/>
    <w:rsid w:val="00067BA8"/>
    <w:rsid w:val="00070CC9"/>
    <w:rsid w:val="00071924"/>
    <w:rsid w:val="00074548"/>
    <w:rsid w:val="00074900"/>
    <w:rsid w:val="00074E08"/>
    <w:rsid w:val="0007772A"/>
    <w:rsid w:val="000817C3"/>
    <w:rsid w:val="0008532E"/>
    <w:rsid w:val="00093A4A"/>
    <w:rsid w:val="00097496"/>
    <w:rsid w:val="00097D6D"/>
    <w:rsid w:val="000A0B3D"/>
    <w:rsid w:val="000A15FB"/>
    <w:rsid w:val="000A2BDC"/>
    <w:rsid w:val="000A418B"/>
    <w:rsid w:val="000A5520"/>
    <w:rsid w:val="000B0406"/>
    <w:rsid w:val="000B326A"/>
    <w:rsid w:val="000B3645"/>
    <w:rsid w:val="000B7EFA"/>
    <w:rsid w:val="000C5794"/>
    <w:rsid w:val="000C79DA"/>
    <w:rsid w:val="000D141C"/>
    <w:rsid w:val="000D5797"/>
    <w:rsid w:val="000D7E42"/>
    <w:rsid w:val="000E0A8B"/>
    <w:rsid w:val="000E14E1"/>
    <w:rsid w:val="000E1C09"/>
    <w:rsid w:val="000E53AD"/>
    <w:rsid w:val="000E56A4"/>
    <w:rsid w:val="000E5A3A"/>
    <w:rsid w:val="000F213D"/>
    <w:rsid w:val="000F65BB"/>
    <w:rsid w:val="00100122"/>
    <w:rsid w:val="00105CC4"/>
    <w:rsid w:val="0010659A"/>
    <w:rsid w:val="001073CD"/>
    <w:rsid w:val="00112A8B"/>
    <w:rsid w:val="00114410"/>
    <w:rsid w:val="0011492D"/>
    <w:rsid w:val="001248B0"/>
    <w:rsid w:val="001253C3"/>
    <w:rsid w:val="00127398"/>
    <w:rsid w:val="00127504"/>
    <w:rsid w:val="00132361"/>
    <w:rsid w:val="00136146"/>
    <w:rsid w:val="00137209"/>
    <w:rsid w:val="00141432"/>
    <w:rsid w:val="001414C6"/>
    <w:rsid w:val="00145B17"/>
    <w:rsid w:val="0015043F"/>
    <w:rsid w:val="001527EA"/>
    <w:rsid w:val="00157F3D"/>
    <w:rsid w:val="00162D91"/>
    <w:rsid w:val="00163369"/>
    <w:rsid w:val="00163BED"/>
    <w:rsid w:val="00163F70"/>
    <w:rsid w:val="00164A6A"/>
    <w:rsid w:val="00171A34"/>
    <w:rsid w:val="001748EE"/>
    <w:rsid w:val="00176C22"/>
    <w:rsid w:val="0018004F"/>
    <w:rsid w:val="0018424D"/>
    <w:rsid w:val="001852FE"/>
    <w:rsid w:val="00185716"/>
    <w:rsid w:val="00187C23"/>
    <w:rsid w:val="00190026"/>
    <w:rsid w:val="00190C0D"/>
    <w:rsid w:val="00192656"/>
    <w:rsid w:val="0019308F"/>
    <w:rsid w:val="00196964"/>
    <w:rsid w:val="001972F0"/>
    <w:rsid w:val="0019792D"/>
    <w:rsid w:val="001A2A9B"/>
    <w:rsid w:val="001A5F05"/>
    <w:rsid w:val="001B563E"/>
    <w:rsid w:val="001B7C38"/>
    <w:rsid w:val="001C0C3F"/>
    <w:rsid w:val="001C1D47"/>
    <w:rsid w:val="001C2FCB"/>
    <w:rsid w:val="001C66D0"/>
    <w:rsid w:val="001C68AA"/>
    <w:rsid w:val="001C78F2"/>
    <w:rsid w:val="001D204C"/>
    <w:rsid w:val="001E1917"/>
    <w:rsid w:val="001E4196"/>
    <w:rsid w:val="001E7A5C"/>
    <w:rsid w:val="002003E7"/>
    <w:rsid w:val="002038E5"/>
    <w:rsid w:val="00210E74"/>
    <w:rsid w:val="0021226F"/>
    <w:rsid w:val="002133BB"/>
    <w:rsid w:val="0021679C"/>
    <w:rsid w:val="00217662"/>
    <w:rsid w:val="002231C5"/>
    <w:rsid w:val="00224E5B"/>
    <w:rsid w:val="00225F9E"/>
    <w:rsid w:val="00226D87"/>
    <w:rsid w:val="00227A66"/>
    <w:rsid w:val="00230842"/>
    <w:rsid w:val="002312A2"/>
    <w:rsid w:val="002338C1"/>
    <w:rsid w:val="002342BF"/>
    <w:rsid w:val="00236766"/>
    <w:rsid w:val="002371D8"/>
    <w:rsid w:val="0024040E"/>
    <w:rsid w:val="00242CB6"/>
    <w:rsid w:val="00243515"/>
    <w:rsid w:val="002466C9"/>
    <w:rsid w:val="00246C07"/>
    <w:rsid w:val="00252649"/>
    <w:rsid w:val="00252C7E"/>
    <w:rsid w:val="00254D15"/>
    <w:rsid w:val="00262BC3"/>
    <w:rsid w:val="00264F36"/>
    <w:rsid w:val="00265E00"/>
    <w:rsid w:val="00266BD1"/>
    <w:rsid w:val="00276B31"/>
    <w:rsid w:val="00277E0B"/>
    <w:rsid w:val="0028474F"/>
    <w:rsid w:val="002860EC"/>
    <w:rsid w:val="002910D9"/>
    <w:rsid w:val="0029238B"/>
    <w:rsid w:val="00292E2B"/>
    <w:rsid w:val="002A6D89"/>
    <w:rsid w:val="002B00B3"/>
    <w:rsid w:val="002B32B8"/>
    <w:rsid w:val="002C2A4A"/>
    <w:rsid w:val="002C379D"/>
    <w:rsid w:val="002C648A"/>
    <w:rsid w:val="002C66A6"/>
    <w:rsid w:val="002E0327"/>
    <w:rsid w:val="002E5E26"/>
    <w:rsid w:val="002E6E2C"/>
    <w:rsid w:val="002F115E"/>
    <w:rsid w:val="002F2B82"/>
    <w:rsid w:val="002F2D18"/>
    <w:rsid w:val="002F351D"/>
    <w:rsid w:val="002F36EC"/>
    <w:rsid w:val="002F4C85"/>
    <w:rsid w:val="002F50A5"/>
    <w:rsid w:val="0030202C"/>
    <w:rsid w:val="00302770"/>
    <w:rsid w:val="0030361A"/>
    <w:rsid w:val="00305A09"/>
    <w:rsid w:val="00310DD5"/>
    <w:rsid w:val="00311FAD"/>
    <w:rsid w:val="00312511"/>
    <w:rsid w:val="0031380B"/>
    <w:rsid w:val="00320EA2"/>
    <w:rsid w:val="00321FBB"/>
    <w:rsid w:val="00324A26"/>
    <w:rsid w:val="003250F4"/>
    <w:rsid w:val="00330FB0"/>
    <w:rsid w:val="00332475"/>
    <w:rsid w:val="00334CB7"/>
    <w:rsid w:val="0033765A"/>
    <w:rsid w:val="00337A1D"/>
    <w:rsid w:val="00340E73"/>
    <w:rsid w:val="003421D6"/>
    <w:rsid w:val="00345C6E"/>
    <w:rsid w:val="003464BF"/>
    <w:rsid w:val="003464C0"/>
    <w:rsid w:val="00346831"/>
    <w:rsid w:val="003473A5"/>
    <w:rsid w:val="0034765B"/>
    <w:rsid w:val="003523B0"/>
    <w:rsid w:val="0035364C"/>
    <w:rsid w:val="00353C80"/>
    <w:rsid w:val="00353FF0"/>
    <w:rsid w:val="003610E3"/>
    <w:rsid w:val="003626A7"/>
    <w:rsid w:val="003629AA"/>
    <w:rsid w:val="00362EEC"/>
    <w:rsid w:val="00370441"/>
    <w:rsid w:val="00375FE6"/>
    <w:rsid w:val="00381EAE"/>
    <w:rsid w:val="003848AB"/>
    <w:rsid w:val="00384A9C"/>
    <w:rsid w:val="00384F7D"/>
    <w:rsid w:val="00387C7C"/>
    <w:rsid w:val="003901FB"/>
    <w:rsid w:val="00391D25"/>
    <w:rsid w:val="00392007"/>
    <w:rsid w:val="00396157"/>
    <w:rsid w:val="003A0341"/>
    <w:rsid w:val="003A13F1"/>
    <w:rsid w:val="003A4863"/>
    <w:rsid w:val="003B15D5"/>
    <w:rsid w:val="003B2BEA"/>
    <w:rsid w:val="003B555E"/>
    <w:rsid w:val="003B5730"/>
    <w:rsid w:val="003B7865"/>
    <w:rsid w:val="003C00F9"/>
    <w:rsid w:val="003C1178"/>
    <w:rsid w:val="003C4397"/>
    <w:rsid w:val="003C4409"/>
    <w:rsid w:val="003C5C80"/>
    <w:rsid w:val="003C5E95"/>
    <w:rsid w:val="003C66F9"/>
    <w:rsid w:val="003D0236"/>
    <w:rsid w:val="003D6CB3"/>
    <w:rsid w:val="003D712B"/>
    <w:rsid w:val="003E1621"/>
    <w:rsid w:val="003E2F96"/>
    <w:rsid w:val="003E3966"/>
    <w:rsid w:val="003E6EB6"/>
    <w:rsid w:val="003F0415"/>
    <w:rsid w:val="003F0656"/>
    <w:rsid w:val="003F5E69"/>
    <w:rsid w:val="003F633F"/>
    <w:rsid w:val="003F7E39"/>
    <w:rsid w:val="0040254D"/>
    <w:rsid w:val="0041146E"/>
    <w:rsid w:val="004124D4"/>
    <w:rsid w:val="00414321"/>
    <w:rsid w:val="00417CF5"/>
    <w:rsid w:val="004221F2"/>
    <w:rsid w:val="00427C9D"/>
    <w:rsid w:val="00430AAB"/>
    <w:rsid w:val="00433551"/>
    <w:rsid w:val="00435C68"/>
    <w:rsid w:val="00437CD0"/>
    <w:rsid w:val="004500BD"/>
    <w:rsid w:val="00452DDC"/>
    <w:rsid w:val="00454423"/>
    <w:rsid w:val="0045512B"/>
    <w:rsid w:val="00455358"/>
    <w:rsid w:val="0045576F"/>
    <w:rsid w:val="0046791E"/>
    <w:rsid w:val="00471D7F"/>
    <w:rsid w:val="004737E0"/>
    <w:rsid w:val="00476613"/>
    <w:rsid w:val="0047761C"/>
    <w:rsid w:val="00477B89"/>
    <w:rsid w:val="00480A9F"/>
    <w:rsid w:val="004828D6"/>
    <w:rsid w:val="00483374"/>
    <w:rsid w:val="00485D61"/>
    <w:rsid w:val="00486919"/>
    <w:rsid w:val="004875B9"/>
    <w:rsid w:val="00490615"/>
    <w:rsid w:val="00491D5D"/>
    <w:rsid w:val="00493600"/>
    <w:rsid w:val="004A036D"/>
    <w:rsid w:val="004A03EB"/>
    <w:rsid w:val="004A41ED"/>
    <w:rsid w:val="004A57A3"/>
    <w:rsid w:val="004A6FBC"/>
    <w:rsid w:val="004B1EEF"/>
    <w:rsid w:val="004B412E"/>
    <w:rsid w:val="004B6F3B"/>
    <w:rsid w:val="004C0E68"/>
    <w:rsid w:val="004C2A16"/>
    <w:rsid w:val="004C3AAA"/>
    <w:rsid w:val="004C6AFE"/>
    <w:rsid w:val="004C704E"/>
    <w:rsid w:val="004D1A74"/>
    <w:rsid w:val="004D2CF2"/>
    <w:rsid w:val="004D51E2"/>
    <w:rsid w:val="004D78C6"/>
    <w:rsid w:val="004E15A1"/>
    <w:rsid w:val="004F5126"/>
    <w:rsid w:val="004F5AF4"/>
    <w:rsid w:val="004F7782"/>
    <w:rsid w:val="00501212"/>
    <w:rsid w:val="005035AF"/>
    <w:rsid w:val="00505B4A"/>
    <w:rsid w:val="00506C0D"/>
    <w:rsid w:val="005168BF"/>
    <w:rsid w:val="00517ABF"/>
    <w:rsid w:val="00520F7D"/>
    <w:rsid w:val="00521AE9"/>
    <w:rsid w:val="00521B0F"/>
    <w:rsid w:val="00524E2C"/>
    <w:rsid w:val="00525D0A"/>
    <w:rsid w:val="005327AB"/>
    <w:rsid w:val="005336EF"/>
    <w:rsid w:val="00533C1A"/>
    <w:rsid w:val="00535369"/>
    <w:rsid w:val="00547F1A"/>
    <w:rsid w:val="005534A7"/>
    <w:rsid w:val="00553B2A"/>
    <w:rsid w:val="005552F8"/>
    <w:rsid w:val="00556CB8"/>
    <w:rsid w:val="005573C2"/>
    <w:rsid w:val="00560D41"/>
    <w:rsid w:val="00566795"/>
    <w:rsid w:val="005668B9"/>
    <w:rsid w:val="00566D78"/>
    <w:rsid w:val="005705A0"/>
    <w:rsid w:val="0057351D"/>
    <w:rsid w:val="00581863"/>
    <w:rsid w:val="00587036"/>
    <w:rsid w:val="005A2E92"/>
    <w:rsid w:val="005A6185"/>
    <w:rsid w:val="005A6A67"/>
    <w:rsid w:val="005B0B6A"/>
    <w:rsid w:val="005B1EA0"/>
    <w:rsid w:val="005B2400"/>
    <w:rsid w:val="005B3DDA"/>
    <w:rsid w:val="005B4B9D"/>
    <w:rsid w:val="005B5149"/>
    <w:rsid w:val="005B5DB3"/>
    <w:rsid w:val="005B6A35"/>
    <w:rsid w:val="005B6A3D"/>
    <w:rsid w:val="005C015E"/>
    <w:rsid w:val="005C15DD"/>
    <w:rsid w:val="005C6B74"/>
    <w:rsid w:val="005C6DAE"/>
    <w:rsid w:val="005C74F0"/>
    <w:rsid w:val="005D2242"/>
    <w:rsid w:val="005D4BC2"/>
    <w:rsid w:val="005D5C10"/>
    <w:rsid w:val="005E1EBB"/>
    <w:rsid w:val="005E311F"/>
    <w:rsid w:val="005E6B39"/>
    <w:rsid w:val="005F000F"/>
    <w:rsid w:val="005F4D3F"/>
    <w:rsid w:val="005F615E"/>
    <w:rsid w:val="005F64CB"/>
    <w:rsid w:val="00601B9E"/>
    <w:rsid w:val="00602D1D"/>
    <w:rsid w:val="006039ED"/>
    <w:rsid w:val="00604623"/>
    <w:rsid w:val="00604CBB"/>
    <w:rsid w:val="006220B0"/>
    <w:rsid w:val="006220F3"/>
    <w:rsid w:val="00625469"/>
    <w:rsid w:val="006339EA"/>
    <w:rsid w:val="00634D9B"/>
    <w:rsid w:val="0063518C"/>
    <w:rsid w:val="006351CE"/>
    <w:rsid w:val="00636B61"/>
    <w:rsid w:val="00640C4D"/>
    <w:rsid w:val="00641F2F"/>
    <w:rsid w:val="00642645"/>
    <w:rsid w:val="0064682D"/>
    <w:rsid w:val="00650821"/>
    <w:rsid w:val="00656E62"/>
    <w:rsid w:val="00660B5F"/>
    <w:rsid w:val="00661A92"/>
    <w:rsid w:val="00662F06"/>
    <w:rsid w:val="00662FB8"/>
    <w:rsid w:val="0066589C"/>
    <w:rsid w:val="00674401"/>
    <w:rsid w:val="0067635A"/>
    <w:rsid w:val="006810EA"/>
    <w:rsid w:val="006849BD"/>
    <w:rsid w:val="00686F0C"/>
    <w:rsid w:val="006913E5"/>
    <w:rsid w:val="006977E2"/>
    <w:rsid w:val="006A1595"/>
    <w:rsid w:val="006A1E35"/>
    <w:rsid w:val="006A32B3"/>
    <w:rsid w:val="006A7769"/>
    <w:rsid w:val="006B5E80"/>
    <w:rsid w:val="006B6B2A"/>
    <w:rsid w:val="006C1628"/>
    <w:rsid w:val="006C412A"/>
    <w:rsid w:val="006E1E54"/>
    <w:rsid w:val="006E23C5"/>
    <w:rsid w:val="006E2885"/>
    <w:rsid w:val="006E5A2A"/>
    <w:rsid w:val="006F6152"/>
    <w:rsid w:val="00701A08"/>
    <w:rsid w:val="00701E08"/>
    <w:rsid w:val="00704B2F"/>
    <w:rsid w:val="007057E3"/>
    <w:rsid w:val="00710B0D"/>
    <w:rsid w:val="00713FEB"/>
    <w:rsid w:val="0071513B"/>
    <w:rsid w:val="00716FB0"/>
    <w:rsid w:val="007241A9"/>
    <w:rsid w:val="00724D53"/>
    <w:rsid w:val="007306F4"/>
    <w:rsid w:val="00734BC3"/>
    <w:rsid w:val="00736475"/>
    <w:rsid w:val="00736D3C"/>
    <w:rsid w:val="00743FB8"/>
    <w:rsid w:val="00745CB6"/>
    <w:rsid w:val="00747671"/>
    <w:rsid w:val="0075244C"/>
    <w:rsid w:val="00753F6F"/>
    <w:rsid w:val="007558B7"/>
    <w:rsid w:val="00755C45"/>
    <w:rsid w:val="007627FF"/>
    <w:rsid w:val="00763C96"/>
    <w:rsid w:val="00765BD5"/>
    <w:rsid w:val="007826CB"/>
    <w:rsid w:val="00785419"/>
    <w:rsid w:val="00786A1A"/>
    <w:rsid w:val="00787289"/>
    <w:rsid w:val="00791F4F"/>
    <w:rsid w:val="00792107"/>
    <w:rsid w:val="00793F58"/>
    <w:rsid w:val="00797000"/>
    <w:rsid w:val="007A61C7"/>
    <w:rsid w:val="007B29ED"/>
    <w:rsid w:val="007B6691"/>
    <w:rsid w:val="007B6B77"/>
    <w:rsid w:val="007C3C65"/>
    <w:rsid w:val="007C5D47"/>
    <w:rsid w:val="007D3D01"/>
    <w:rsid w:val="007D4869"/>
    <w:rsid w:val="007E2500"/>
    <w:rsid w:val="007F2328"/>
    <w:rsid w:val="00801E43"/>
    <w:rsid w:val="00803B21"/>
    <w:rsid w:val="00804234"/>
    <w:rsid w:val="00804700"/>
    <w:rsid w:val="008122AE"/>
    <w:rsid w:val="00812F82"/>
    <w:rsid w:val="00814CAD"/>
    <w:rsid w:val="008150B3"/>
    <w:rsid w:val="008154C5"/>
    <w:rsid w:val="00823097"/>
    <w:rsid w:val="0082338D"/>
    <w:rsid w:val="00825C04"/>
    <w:rsid w:val="00836735"/>
    <w:rsid w:val="00841983"/>
    <w:rsid w:val="00842717"/>
    <w:rsid w:val="00843995"/>
    <w:rsid w:val="00850D31"/>
    <w:rsid w:val="00851162"/>
    <w:rsid w:val="00853FD0"/>
    <w:rsid w:val="00855F89"/>
    <w:rsid w:val="00856938"/>
    <w:rsid w:val="0085732A"/>
    <w:rsid w:val="00861A2F"/>
    <w:rsid w:val="00862647"/>
    <w:rsid w:val="00863DBC"/>
    <w:rsid w:val="008716A4"/>
    <w:rsid w:val="00871856"/>
    <w:rsid w:val="008730B2"/>
    <w:rsid w:val="00873D7A"/>
    <w:rsid w:val="00877BE0"/>
    <w:rsid w:val="008845C1"/>
    <w:rsid w:val="00887603"/>
    <w:rsid w:val="00896E68"/>
    <w:rsid w:val="008A0282"/>
    <w:rsid w:val="008A36C7"/>
    <w:rsid w:val="008A39FB"/>
    <w:rsid w:val="008A674C"/>
    <w:rsid w:val="008B2243"/>
    <w:rsid w:val="008B29E4"/>
    <w:rsid w:val="008B3BAD"/>
    <w:rsid w:val="008B4362"/>
    <w:rsid w:val="008B4835"/>
    <w:rsid w:val="008B61F7"/>
    <w:rsid w:val="008B70F6"/>
    <w:rsid w:val="008C3C34"/>
    <w:rsid w:val="008D3F66"/>
    <w:rsid w:val="008D6AC9"/>
    <w:rsid w:val="008E0105"/>
    <w:rsid w:val="008E23A6"/>
    <w:rsid w:val="008E4628"/>
    <w:rsid w:val="008E5250"/>
    <w:rsid w:val="008E73E5"/>
    <w:rsid w:val="008F0A03"/>
    <w:rsid w:val="008F1843"/>
    <w:rsid w:val="008F31D5"/>
    <w:rsid w:val="008F4A5D"/>
    <w:rsid w:val="008F67F9"/>
    <w:rsid w:val="00902AC4"/>
    <w:rsid w:val="009035DF"/>
    <w:rsid w:val="00903F87"/>
    <w:rsid w:val="00904E61"/>
    <w:rsid w:val="00906829"/>
    <w:rsid w:val="00907349"/>
    <w:rsid w:val="00907E50"/>
    <w:rsid w:val="00911C40"/>
    <w:rsid w:val="0091417C"/>
    <w:rsid w:val="009150D3"/>
    <w:rsid w:val="00915DBD"/>
    <w:rsid w:val="0091715E"/>
    <w:rsid w:val="009177EF"/>
    <w:rsid w:val="009250BB"/>
    <w:rsid w:val="00942F49"/>
    <w:rsid w:val="00946AD2"/>
    <w:rsid w:val="00947AD0"/>
    <w:rsid w:val="00947BFF"/>
    <w:rsid w:val="0095359D"/>
    <w:rsid w:val="00954FE0"/>
    <w:rsid w:val="00960874"/>
    <w:rsid w:val="00963074"/>
    <w:rsid w:val="009655B4"/>
    <w:rsid w:val="00967774"/>
    <w:rsid w:val="00977523"/>
    <w:rsid w:val="00977A77"/>
    <w:rsid w:val="00980110"/>
    <w:rsid w:val="00985CE7"/>
    <w:rsid w:val="00986F49"/>
    <w:rsid w:val="00993005"/>
    <w:rsid w:val="00996D75"/>
    <w:rsid w:val="009A460B"/>
    <w:rsid w:val="009A7667"/>
    <w:rsid w:val="009B3BD7"/>
    <w:rsid w:val="009B6994"/>
    <w:rsid w:val="009B69FC"/>
    <w:rsid w:val="009B71F9"/>
    <w:rsid w:val="009C027A"/>
    <w:rsid w:val="009C4671"/>
    <w:rsid w:val="009C5980"/>
    <w:rsid w:val="009D0B38"/>
    <w:rsid w:val="009D1E1B"/>
    <w:rsid w:val="009E0B10"/>
    <w:rsid w:val="009E177D"/>
    <w:rsid w:val="009E69D5"/>
    <w:rsid w:val="009E79A3"/>
    <w:rsid w:val="009F0DF2"/>
    <w:rsid w:val="009F0E50"/>
    <w:rsid w:val="009F3EE4"/>
    <w:rsid w:val="009F68B3"/>
    <w:rsid w:val="00A01701"/>
    <w:rsid w:val="00A0196E"/>
    <w:rsid w:val="00A02EF7"/>
    <w:rsid w:val="00A07319"/>
    <w:rsid w:val="00A11D22"/>
    <w:rsid w:val="00A13EFC"/>
    <w:rsid w:val="00A15517"/>
    <w:rsid w:val="00A21453"/>
    <w:rsid w:val="00A21786"/>
    <w:rsid w:val="00A23D33"/>
    <w:rsid w:val="00A25ECA"/>
    <w:rsid w:val="00A26251"/>
    <w:rsid w:val="00A263DB"/>
    <w:rsid w:val="00A27D73"/>
    <w:rsid w:val="00A31D3A"/>
    <w:rsid w:val="00A327E3"/>
    <w:rsid w:val="00A35DB9"/>
    <w:rsid w:val="00A364C6"/>
    <w:rsid w:val="00A376C9"/>
    <w:rsid w:val="00A4128D"/>
    <w:rsid w:val="00A4245E"/>
    <w:rsid w:val="00A43D0F"/>
    <w:rsid w:val="00A448FF"/>
    <w:rsid w:val="00A45C1D"/>
    <w:rsid w:val="00A46577"/>
    <w:rsid w:val="00A47119"/>
    <w:rsid w:val="00A5475F"/>
    <w:rsid w:val="00A6476B"/>
    <w:rsid w:val="00A70F82"/>
    <w:rsid w:val="00A7193C"/>
    <w:rsid w:val="00A73E6D"/>
    <w:rsid w:val="00A7407A"/>
    <w:rsid w:val="00A743FB"/>
    <w:rsid w:val="00A759FA"/>
    <w:rsid w:val="00A75C22"/>
    <w:rsid w:val="00A77B1C"/>
    <w:rsid w:val="00A848C0"/>
    <w:rsid w:val="00A85F69"/>
    <w:rsid w:val="00A902D2"/>
    <w:rsid w:val="00A95523"/>
    <w:rsid w:val="00AA28B6"/>
    <w:rsid w:val="00AA587E"/>
    <w:rsid w:val="00AB2517"/>
    <w:rsid w:val="00AB45E3"/>
    <w:rsid w:val="00AC0D88"/>
    <w:rsid w:val="00AC177A"/>
    <w:rsid w:val="00AC4958"/>
    <w:rsid w:val="00AC77AA"/>
    <w:rsid w:val="00AC7DA6"/>
    <w:rsid w:val="00AD0980"/>
    <w:rsid w:val="00AD121A"/>
    <w:rsid w:val="00AD16C9"/>
    <w:rsid w:val="00AD1F7A"/>
    <w:rsid w:val="00AD4336"/>
    <w:rsid w:val="00AE3E04"/>
    <w:rsid w:val="00AE7F57"/>
    <w:rsid w:val="00AF038C"/>
    <w:rsid w:val="00AF199D"/>
    <w:rsid w:val="00AF59ED"/>
    <w:rsid w:val="00B005C6"/>
    <w:rsid w:val="00B00747"/>
    <w:rsid w:val="00B0169E"/>
    <w:rsid w:val="00B03724"/>
    <w:rsid w:val="00B04BE2"/>
    <w:rsid w:val="00B06D99"/>
    <w:rsid w:val="00B1610F"/>
    <w:rsid w:val="00B214B0"/>
    <w:rsid w:val="00B266A7"/>
    <w:rsid w:val="00B33842"/>
    <w:rsid w:val="00B4685D"/>
    <w:rsid w:val="00B475C7"/>
    <w:rsid w:val="00B5098C"/>
    <w:rsid w:val="00B50EE6"/>
    <w:rsid w:val="00B5520B"/>
    <w:rsid w:val="00B55FEF"/>
    <w:rsid w:val="00B60DE5"/>
    <w:rsid w:val="00B622BB"/>
    <w:rsid w:val="00B6280D"/>
    <w:rsid w:val="00B64474"/>
    <w:rsid w:val="00B65BFB"/>
    <w:rsid w:val="00B67E68"/>
    <w:rsid w:val="00B7424F"/>
    <w:rsid w:val="00B758EE"/>
    <w:rsid w:val="00B75FAE"/>
    <w:rsid w:val="00B772DB"/>
    <w:rsid w:val="00B809FD"/>
    <w:rsid w:val="00B816A2"/>
    <w:rsid w:val="00B835CF"/>
    <w:rsid w:val="00B8390A"/>
    <w:rsid w:val="00B85AD1"/>
    <w:rsid w:val="00B91F8B"/>
    <w:rsid w:val="00B937FE"/>
    <w:rsid w:val="00B94493"/>
    <w:rsid w:val="00B97F83"/>
    <w:rsid w:val="00BA507D"/>
    <w:rsid w:val="00BA5A9C"/>
    <w:rsid w:val="00BB23A7"/>
    <w:rsid w:val="00BB491C"/>
    <w:rsid w:val="00BB7CA1"/>
    <w:rsid w:val="00BC18B4"/>
    <w:rsid w:val="00BC1DAE"/>
    <w:rsid w:val="00BC381E"/>
    <w:rsid w:val="00BC500D"/>
    <w:rsid w:val="00BD1822"/>
    <w:rsid w:val="00BD2793"/>
    <w:rsid w:val="00BD3714"/>
    <w:rsid w:val="00BD37B8"/>
    <w:rsid w:val="00BD3FA8"/>
    <w:rsid w:val="00BD46B1"/>
    <w:rsid w:val="00BD6740"/>
    <w:rsid w:val="00BD7BFB"/>
    <w:rsid w:val="00BE38D4"/>
    <w:rsid w:val="00BF228C"/>
    <w:rsid w:val="00BF6C1D"/>
    <w:rsid w:val="00BF7D52"/>
    <w:rsid w:val="00C01722"/>
    <w:rsid w:val="00C02F13"/>
    <w:rsid w:val="00C14A91"/>
    <w:rsid w:val="00C1664C"/>
    <w:rsid w:val="00C23BA3"/>
    <w:rsid w:val="00C24F23"/>
    <w:rsid w:val="00C27C2B"/>
    <w:rsid w:val="00C317CA"/>
    <w:rsid w:val="00C31AB1"/>
    <w:rsid w:val="00C349E5"/>
    <w:rsid w:val="00C37E42"/>
    <w:rsid w:val="00C42BEA"/>
    <w:rsid w:val="00C4664F"/>
    <w:rsid w:val="00C502C5"/>
    <w:rsid w:val="00C508BA"/>
    <w:rsid w:val="00C5117D"/>
    <w:rsid w:val="00C52E98"/>
    <w:rsid w:val="00C53568"/>
    <w:rsid w:val="00C53D95"/>
    <w:rsid w:val="00C54E3B"/>
    <w:rsid w:val="00C57414"/>
    <w:rsid w:val="00C576EE"/>
    <w:rsid w:val="00C606BA"/>
    <w:rsid w:val="00C641D8"/>
    <w:rsid w:val="00C643F9"/>
    <w:rsid w:val="00C65CC3"/>
    <w:rsid w:val="00C74044"/>
    <w:rsid w:val="00C747AF"/>
    <w:rsid w:val="00C80BC2"/>
    <w:rsid w:val="00C819BF"/>
    <w:rsid w:val="00C84784"/>
    <w:rsid w:val="00C850C2"/>
    <w:rsid w:val="00C86194"/>
    <w:rsid w:val="00C902E3"/>
    <w:rsid w:val="00C92763"/>
    <w:rsid w:val="00CA07E1"/>
    <w:rsid w:val="00CB3779"/>
    <w:rsid w:val="00CB4286"/>
    <w:rsid w:val="00CB56D8"/>
    <w:rsid w:val="00CB64FB"/>
    <w:rsid w:val="00CB6D8F"/>
    <w:rsid w:val="00CC153D"/>
    <w:rsid w:val="00CC22EA"/>
    <w:rsid w:val="00CD0F96"/>
    <w:rsid w:val="00CD12DB"/>
    <w:rsid w:val="00CD6A50"/>
    <w:rsid w:val="00CE06F6"/>
    <w:rsid w:val="00CE187B"/>
    <w:rsid w:val="00CE29AA"/>
    <w:rsid w:val="00CE2EC8"/>
    <w:rsid w:val="00CE4DBD"/>
    <w:rsid w:val="00CE66C0"/>
    <w:rsid w:val="00CF0E49"/>
    <w:rsid w:val="00CF1E61"/>
    <w:rsid w:val="00D10386"/>
    <w:rsid w:val="00D11845"/>
    <w:rsid w:val="00D1306B"/>
    <w:rsid w:val="00D235DB"/>
    <w:rsid w:val="00D2446B"/>
    <w:rsid w:val="00D248CA"/>
    <w:rsid w:val="00D249AE"/>
    <w:rsid w:val="00D30311"/>
    <w:rsid w:val="00D35AB4"/>
    <w:rsid w:val="00D37DB8"/>
    <w:rsid w:val="00D4786F"/>
    <w:rsid w:val="00D529F4"/>
    <w:rsid w:val="00D53B9D"/>
    <w:rsid w:val="00D60E31"/>
    <w:rsid w:val="00D6305C"/>
    <w:rsid w:val="00D67C79"/>
    <w:rsid w:val="00D7089A"/>
    <w:rsid w:val="00D77D6C"/>
    <w:rsid w:val="00D860B4"/>
    <w:rsid w:val="00D86B34"/>
    <w:rsid w:val="00D86DFB"/>
    <w:rsid w:val="00D86FFB"/>
    <w:rsid w:val="00D93BF4"/>
    <w:rsid w:val="00DB3F0B"/>
    <w:rsid w:val="00DB566C"/>
    <w:rsid w:val="00DC466F"/>
    <w:rsid w:val="00DD1849"/>
    <w:rsid w:val="00DD2518"/>
    <w:rsid w:val="00DD40E4"/>
    <w:rsid w:val="00DD44B5"/>
    <w:rsid w:val="00DD7064"/>
    <w:rsid w:val="00DD7853"/>
    <w:rsid w:val="00DE1C94"/>
    <w:rsid w:val="00DE3949"/>
    <w:rsid w:val="00DE6597"/>
    <w:rsid w:val="00DE784F"/>
    <w:rsid w:val="00DF2CD2"/>
    <w:rsid w:val="00DF2F64"/>
    <w:rsid w:val="00DF733A"/>
    <w:rsid w:val="00E04242"/>
    <w:rsid w:val="00E04371"/>
    <w:rsid w:val="00E05533"/>
    <w:rsid w:val="00E1390E"/>
    <w:rsid w:val="00E161D9"/>
    <w:rsid w:val="00E16EA3"/>
    <w:rsid w:val="00E21E0C"/>
    <w:rsid w:val="00E23F64"/>
    <w:rsid w:val="00E240FC"/>
    <w:rsid w:val="00E27397"/>
    <w:rsid w:val="00E27773"/>
    <w:rsid w:val="00E33AC6"/>
    <w:rsid w:val="00E41378"/>
    <w:rsid w:val="00E43A60"/>
    <w:rsid w:val="00E45965"/>
    <w:rsid w:val="00E466AD"/>
    <w:rsid w:val="00E5108A"/>
    <w:rsid w:val="00E54BF0"/>
    <w:rsid w:val="00E62899"/>
    <w:rsid w:val="00E64157"/>
    <w:rsid w:val="00E70E22"/>
    <w:rsid w:val="00E719C9"/>
    <w:rsid w:val="00E72F0E"/>
    <w:rsid w:val="00E808B5"/>
    <w:rsid w:val="00E80FA6"/>
    <w:rsid w:val="00E81DFC"/>
    <w:rsid w:val="00E83A21"/>
    <w:rsid w:val="00E83DB6"/>
    <w:rsid w:val="00E8452C"/>
    <w:rsid w:val="00E857B9"/>
    <w:rsid w:val="00E90170"/>
    <w:rsid w:val="00E9026C"/>
    <w:rsid w:val="00E90800"/>
    <w:rsid w:val="00E91BB4"/>
    <w:rsid w:val="00E92C03"/>
    <w:rsid w:val="00E951F7"/>
    <w:rsid w:val="00E976DE"/>
    <w:rsid w:val="00EA1E94"/>
    <w:rsid w:val="00EA2FE5"/>
    <w:rsid w:val="00EA40F9"/>
    <w:rsid w:val="00EB119B"/>
    <w:rsid w:val="00EB31D1"/>
    <w:rsid w:val="00EC1485"/>
    <w:rsid w:val="00EC7820"/>
    <w:rsid w:val="00ED7327"/>
    <w:rsid w:val="00ED7F10"/>
    <w:rsid w:val="00EE1C1D"/>
    <w:rsid w:val="00EE2733"/>
    <w:rsid w:val="00EE6138"/>
    <w:rsid w:val="00EE664E"/>
    <w:rsid w:val="00EE73A3"/>
    <w:rsid w:val="00EF2BB1"/>
    <w:rsid w:val="00EF361E"/>
    <w:rsid w:val="00F01AF0"/>
    <w:rsid w:val="00F023BC"/>
    <w:rsid w:val="00F04D81"/>
    <w:rsid w:val="00F04F77"/>
    <w:rsid w:val="00F100DE"/>
    <w:rsid w:val="00F112CA"/>
    <w:rsid w:val="00F12250"/>
    <w:rsid w:val="00F17B04"/>
    <w:rsid w:val="00F20932"/>
    <w:rsid w:val="00F22D6B"/>
    <w:rsid w:val="00F234B3"/>
    <w:rsid w:val="00F353F2"/>
    <w:rsid w:val="00F37D49"/>
    <w:rsid w:val="00F44565"/>
    <w:rsid w:val="00F4518E"/>
    <w:rsid w:val="00F61DF5"/>
    <w:rsid w:val="00F63B71"/>
    <w:rsid w:val="00F718FF"/>
    <w:rsid w:val="00F802A2"/>
    <w:rsid w:val="00F84CF8"/>
    <w:rsid w:val="00F85C6C"/>
    <w:rsid w:val="00F9000B"/>
    <w:rsid w:val="00F937E1"/>
    <w:rsid w:val="00F9582D"/>
    <w:rsid w:val="00F97F3F"/>
    <w:rsid w:val="00FA0BE4"/>
    <w:rsid w:val="00FA1368"/>
    <w:rsid w:val="00FA2B52"/>
    <w:rsid w:val="00FA526D"/>
    <w:rsid w:val="00FB14B7"/>
    <w:rsid w:val="00FB44C2"/>
    <w:rsid w:val="00FB4DDD"/>
    <w:rsid w:val="00FB6498"/>
    <w:rsid w:val="00FB7285"/>
    <w:rsid w:val="00FB7823"/>
    <w:rsid w:val="00FC2BEA"/>
    <w:rsid w:val="00FC3592"/>
    <w:rsid w:val="00FC4B7F"/>
    <w:rsid w:val="00FD1134"/>
    <w:rsid w:val="00FD174B"/>
    <w:rsid w:val="00FD6379"/>
    <w:rsid w:val="00FD7329"/>
    <w:rsid w:val="00FE269F"/>
    <w:rsid w:val="00FE3F45"/>
    <w:rsid w:val="00FE627A"/>
    <w:rsid w:val="00FF149C"/>
    <w:rsid w:val="00FF2677"/>
    <w:rsid w:val="00FF2ACC"/>
    <w:rsid w:val="00FF2C63"/>
    <w:rsid w:val="00FF4411"/>
    <w:rsid w:val="00FF57D4"/>
    <w:rsid w:val="00FF6C9D"/>
    <w:rsid w:val="05CE699D"/>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qFormat/>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787289"/>
    <w:pPr>
      <w:numPr>
        <w:ilvl w:val="2"/>
        <w:numId w:val="3"/>
      </w:numPr>
      <w:tabs>
        <w:tab w:val="clear" w:pos="2160"/>
      </w:tabs>
      <w:ind w:left="1560"/>
    </w:pPr>
    <w:rPr>
      <w:rFonts w:ascii="Arial" w:eastAsiaTheme="minorEastAsia" w:hAnsi="Arial"/>
      <w:i/>
      <w:iCs/>
      <w:color w:val="auto"/>
      <w:sz w:val="20"/>
      <w:szCs w:val="20"/>
      <w:lang w:eastAsia="en-US"/>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787289"/>
    <w:rPr>
      <w:rFonts w:ascii="Arial" w:eastAsiaTheme="minorEastAsia" w:hAnsi="Arial" w:cs="Arial"/>
      <w:i/>
      <w:iCs/>
      <w:color w:val="auto"/>
      <w:sz w:val="20"/>
      <w:szCs w:val="20"/>
      <w:lang w:eastAsia="en-US"/>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table" w:customStyle="1" w:styleId="Style13">
    <w:name w:val="_Style 13"/>
    <w:basedOn w:val="TableNormal"/>
    <w:qFormat/>
    <w:rsid w:val="000A0B3D"/>
    <w:pPr>
      <w:widowControl/>
      <w:spacing w:after="0" w:line="240" w:lineRule="auto"/>
    </w:pPr>
    <w:rPr>
      <w:color w:val="auto"/>
      <w:sz w:val="20"/>
      <w:szCs w:val="20"/>
    </w:rPr>
    <w:tblPr>
      <w:tblCellMar>
        <w:left w:w="83"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565451719">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empresas-e-negocios/pt-br/empreendedor" TargetMode="External"/><Relationship Id="rId39" Type="http://schemas.openxmlformats.org/officeDocument/2006/relationships/footer" Target="footer2.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5764.htm"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seges-me-no-116-de-21-de-dezembro-de-2021"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8429.htm" TargetMode="External"/><Relationship Id="rId32" Type="http://schemas.openxmlformats.org/officeDocument/2006/relationships/hyperlink" Target="https://www.planalto.gov.br/ccivil_03/leis/l5764.htm"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compras/pt-br/acesso-a-informacao/legislacao/instrucoes-normativas/instrucao-normativa-no-53-de-8-de-julho-de-2020" TargetMode="External"/><Relationship Id="rId28" Type="http://schemas.openxmlformats.org/officeDocument/2006/relationships/hyperlink" Target="https://www.planalto.gov.br/ccivil_03/leis/l5764.htm" TargetMode="External"/><Relationship Id="rId36"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economia/pt-br/assuntos/drei/legislacao/arquivos/legislacoes-federais/indrei772020.pdf"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belojardim.pe.gov.br/transparencia/legislacoes/detalhes/decreto-n-05-2023-8216-27-01-2023" TargetMode="External"/><Relationship Id="rId25" Type="http://schemas.openxmlformats.org/officeDocument/2006/relationships/hyperlink" Target="http://www.planalto.gov.br/ccivil_03/AGU/Pareceres/2019-2022/PRC-JL-01-2020.htm" TargetMode="External"/><Relationship Id="rId33" Type="http://schemas.openxmlformats.org/officeDocument/2006/relationships/hyperlink" Target="https://www.planalto.gov.br/ccivil_03/leis/l5764.htm" TargetMode="External"/><Relationship Id="rId3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Props1.xml><?xml version="1.0" encoding="utf-8"?>
<ds:datastoreItem xmlns:ds="http://schemas.openxmlformats.org/officeDocument/2006/customXml" ds:itemID="{D819D4B3-DC2A-4AB3-A1FF-9F88D62905A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8447</Words>
  <Characters>45615</Characters>
  <Application>Microsoft Office Word</Application>
  <DocSecurity>0</DocSecurity>
  <Lines>380</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Salc</dc:creator>
  <cp:lastModifiedBy>Darlan Cruz</cp:lastModifiedBy>
  <cp:revision>29</cp:revision>
  <cp:lastPrinted>2024-04-16T14:14:00Z</cp:lastPrinted>
  <dcterms:created xsi:type="dcterms:W3CDTF">2024-04-08T14:16:00Z</dcterms:created>
  <dcterms:modified xsi:type="dcterms:W3CDTF">2024-04-16T14:14:00Z</dcterms:modified>
</cp:coreProperties>
</file>